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161B5" w:rsidRDefault="00626E2C" w:rsidP="00A161B5">
      <w:pPr>
        <w:spacing w:line="240" w:lineRule="auto"/>
        <w:ind w:left="2160" w:firstLine="720"/>
        <w:rPr>
          <w:rFonts w:ascii="Calibri" w:eastAsia="Times New Roman" w:hAnsi="Calibri" w:cs="Calibri"/>
          <w:color w:val="000000"/>
          <w:sz w:val="28"/>
          <w:szCs w:val="28"/>
        </w:rPr>
      </w:pPr>
      <w:r w:rsidRPr="003E25A5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A37C095" wp14:editId="57E3F23D">
            <wp:simplePos x="0" y="0"/>
            <wp:positionH relativeFrom="page">
              <wp:posOffset>619125</wp:posOffset>
            </wp:positionH>
            <wp:positionV relativeFrom="paragraph">
              <wp:posOffset>-361950</wp:posOffset>
            </wp:positionV>
            <wp:extent cx="705971" cy="8572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971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25A5">
        <w:rPr>
          <w:rFonts w:eastAsia="Times New Roman"/>
          <w:b/>
          <w:w w:val="107"/>
        </w:rPr>
        <w:t>P</w:t>
      </w:r>
      <w:r w:rsidRPr="003E25A5">
        <w:rPr>
          <w:rFonts w:eastAsia="Times New Roman"/>
          <w:b/>
          <w:spacing w:val="11"/>
          <w:w w:val="107"/>
        </w:rPr>
        <w:t>u</w:t>
      </w:r>
      <w:r w:rsidRPr="003E25A5">
        <w:rPr>
          <w:rFonts w:eastAsia="Times New Roman"/>
          <w:b/>
          <w:w w:val="113"/>
        </w:rPr>
        <w:t>ttenham Parish Council</w:t>
      </w:r>
      <w:r w:rsidR="00A161B5" w:rsidRPr="00A161B5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</w:p>
    <w:p w:rsidR="00A161B5" w:rsidRDefault="00A161B5" w:rsidP="004A413A">
      <w:pPr>
        <w:spacing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4A413A" w:rsidRDefault="004A413A" w:rsidP="004A4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4A413A" w:rsidRDefault="004A413A" w:rsidP="004A4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 xml:space="preserve">REMINDER! </w:t>
      </w:r>
      <w:r w:rsidRPr="00BE2BEB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Hedge Row and Tree Planting – Volunteers needed for Friday 6</w:t>
      </w:r>
      <w:r w:rsidRPr="00BE2BEB">
        <w:rPr>
          <w:rFonts w:ascii="Arial" w:eastAsia="Times New Roman" w:hAnsi="Arial" w:cs="Arial"/>
          <w:b/>
          <w:color w:val="222222"/>
          <w:sz w:val="24"/>
          <w:szCs w:val="24"/>
          <w:u w:val="single"/>
          <w:vertAlign w:val="superscript"/>
        </w:rPr>
        <w:t>TH</w:t>
      </w:r>
      <w:r w:rsidRPr="00BE2BEB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 xml:space="preserve"> December </w:t>
      </w:r>
    </w:p>
    <w:p w:rsidR="004A413A" w:rsidRPr="00BE2BEB" w:rsidRDefault="004A413A" w:rsidP="004A4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4A413A" w:rsidRPr="00741ADE" w:rsidRDefault="004A413A" w:rsidP="004A4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BE2BEB">
        <w:rPr>
          <w:rFonts w:ascii="Arial" w:eastAsia="Times New Roman" w:hAnsi="Arial" w:cs="Arial"/>
          <w:color w:val="222222"/>
          <w:sz w:val="24"/>
          <w:szCs w:val="24"/>
        </w:rPr>
        <w:t>T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he hedge and tree planting </w:t>
      </w:r>
      <w:r w:rsidRPr="00741ADE">
        <w:rPr>
          <w:rFonts w:ascii="Arial" w:eastAsia="Times New Roman" w:hAnsi="Arial" w:cs="Arial"/>
          <w:color w:val="222222"/>
          <w:sz w:val="24"/>
          <w:szCs w:val="24"/>
        </w:rPr>
        <w:t>will take place along the fence line on the road to the car park and around the transport hub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Pr="00741ADE">
        <w:rPr>
          <w:rFonts w:ascii="Arial" w:eastAsia="Times New Roman" w:hAnsi="Arial" w:cs="Arial"/>
          <w:color w:val="222222"/>
          <w:sz w:val="24"/>
          <w:szCs w:val="24"/>
        </w:rPr>
        <w:t>The new hedgerow and trees are to improve the look around the transport hub</w:t>
      </w:r>
      <w:r w:rsidRPr="00BE2BEB">
        <w:rPr>
          <w:rFonts w:ascii="Arial" w:eastAsia="Times New Roman" w:hAnsi="Arial" w:cs="Arial"/>
          <w:color w:val="222222"/>
          <w:sz w:val="24"/>
          <w:szCs w:val="24"/>
        </w:rPr>
        <w:t xml:space="preserve"> and</w:t>
      </w:r>
      <w:r w:rsidRPr="00741ADE">
        <w:rPr>
          <w:rFonts w:ascii="Arial" w:eastAsia="Times New Roman" w:hAnsi="Arial" w:cs="Arial"/>
          <w:color w:val="222222"/>
          <w:sz w:val="24"/>
          <w:szCs w:val="24"/>
        </w:rPr>
        <w:t xml:space="preserve"> provide great habitat for wildlife and</w:t>
      </w:r>
      <w:r w:rsidRPr="00BE2BEB">
        <w:rPr>
          <w:rFonts w:ascii="Arial" w:eastAsia="Times New Roman" w:hAnsi="Arial" w:cs="Arial"/>
          <w:color w:val="222222"/>
          <w:sz w:val="24"/>
          <w:szCs w:val="24"/>
        </w:rPr>
        <w:t xml:space="preserve"> as a legacy for the </w:t>
      </w:r>
      <w:r w:rsidRPr="00741ADE">
        <w:rPr>
          <w:rFonts w:ascii="Arial" w:eastAsia="Times New Roman" w:hAnsi="Arial" w:cs="Arial"/>
          <w:color w:val="222222"/>
          <w:sz w:val="24"/>
          <w:szCs w:val="24"/>
        </w:rPr>
        <w:t>future.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 </w:t>
      </w:r>
      <w:r w:rsidRPr="00741ADE">
        <w:rPr>
          <w:rFonts w:ascii="Arial" w:eastAsia="Times New Roman" w:hAnsi="Arial" w:cs="Arial"/>
          <w:color w:val="222222"/>
          <w:sz w:val="24"/>
          <w:szCs w:val="24"/>
        </w:rPr>
        <w:t xml:space="preserve">I am sure that there will be </w:t>
      </w:r>
      <w:r>
        <w:rPr>
          <w:rFonts w:ascii="Arial" w:eastAsia="Times New Roman" w:hAnsi="Arial" w:cs="Arial"/>
          <w:color w:val="222222"/>
          <w:sz w:val="24"/>
          <w:szCs w:val="24"/>
        </w:rPr>
        <w:t>villagers and their family</w:t>
      </w:r>
      <w:r w:rsidRPr="00BE2BE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and friends </w:t>
      </w:r>
      <w:r w:rsidRPr="00741ADE">
        <w:rPr>
          <w:rFonts w:ascii="Arial" w:eastAsia="Times New Roman" w:hAnsi="Arial" w:cs="Arial"/>
          <w:color w:val="222222"/>
          <w:sz w:val="24"/>
          <w:szCs w:val="24"/>
        </w:rPr>
        <w:t>who would like to take part on 6</w:t>
      </w:r>
      <w:r w:rsidRPr="00741ADE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th</w:t>
      </w:r>
      <w:r w:rsidRPr="00741ADE">
        <w:rPr>
          <w:rFonts w:ascii="Arial" w:eastAsia="Times New Roman" w:hAnsi="Arial" w:cs="Arial"/>
          <w:color w:val="222222"/>
          <w:sz w:val="24"/>
          <w:szCs w:val="24"/>
        </w:rPr>
        <w:t xml:space="preserve"> December, start time 9.30am.  All </w:t>
      </w:r>
      <w:r>
        <w:rPr>
          <w:rFonts w:ascii="Arial" w:eastAsia="Times New Roman" w:hAnsi="Arial" w:cs="Arial"/>
          <w:color w:val="222222"/>
          <w:sz w:val="24"/>
          <w:szCs w:val="24"/>
        </w:rPr>
        <w:t>you</w:t>
      </w:r>
      <w:r w:rsidRPr="00741ADE">
        <w:rPr>
          <w:rFonts w:ascii="Arial" w:eastAsia="Times New Roman" w:hAnsi="Arial" w:cs="Arial"/>
          <w:color w:val="222222"/>
          <w:sz w:val="24"/>
          <w:szCs w:val="24"/>
        </w:rPr>
        <w:t xml:space="preserve"> would need to bring is a spade, gardening gloves, warm clothing and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a hot drink. </w:t>
      </w:r>
      <w:r w:rsidRPr="00BE2BEB">
        <w:rPr>
          <w:rFonts w:ascii="Arial" w:eastAsia="Times New Roman" w:hAnsi="Arial" w:cs="Arial"/>
          <w:color w:val="222222"/>
          <w:sz w:val="24"/>
          <w:szCs w:val="24"/>
        </w:rPr>
        <w:t>Planting instructions will be given on the day</w:t>
      </w:r>
      <w:r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BE2BE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4A413A" w:rsidRDefault="004A413A" w:rsidP="004A4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4A1EC4" w:rsidRDefault="004A1EC4" w:rsidP="004A4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 xml:space="preserve">The War Memorial </w:t>
      </w:r>
    </w:p>
    <w:p w:rsidR="004A1EC4" w:rsidRDefault="004A1EC4" w:rsidP="004A4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4A1EC4" w:rsidRDefault="004A1EC4" w:rsidP="004A4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Finally and after many years of</w:t>
      </w:r>
      <w:r w:rsidR="00C91752">
        <w:rPr>
          <w:rFonts w:ascii="Arial" w:eastAsia="Times New Roman" w:hAnsi="Arial" w:cs="Arial"/>
          <w:color w:val="222222"/>
          <w:sz w:val="24"/>
          <w:szCs w:val="24"/>
        </w:rPr>
        <w:t xml:space="preserve"> applications to various funds,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we were </w:t>
      </w:r>
      <w:r w:rsidR="00D83232">
        <w:rPr>
          <w:rFonts w:ascii="Arial" w:eastAsia="Times New Roman" w:hAnsi="Arial" w:cs="Arial"/>
          <w:color w:val="222222"/>
          <w:sz w:val="24"/>
          <w:szCs w:val="24"/>
        </w:rPr>
        <w:t xml:space="preserve">able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to renovate and restore the War Memorial </w:t>
      </w:r>
      <w:r w:rsidR="00C91752">
        <w:rPr>
          <w:rFonts w:ascii="Arial" w:eastAsia="Times New Roman" w:hAnsi="Arial" w:cs="Arial"/>
          <w:color w:val="222222"/>
          <w:sz w:val="24"/>
          <w:szCs w:val="24"/>
        </w:rPr>
        <w:t xml:space="preserve">to its former glory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in time for Remembrance Sunday. </w:t>
      </w:r>
    </w:p>
    <w:p w:rsidR="004A1EC4" w:rsidRDefault="004A1EC4" w:rsidP="004A4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So a massive t</w:t>
      </w:r>
      <w:r w:rsidR="00C91752">
        <w:rPr>
          <w:rFonts w:ascii="Arial" w:eastAsia="Times New Roman" w:hAnsi="Arial" w:cs="Arial"/>
          <w:color w:val="222222"/>
          <w:sz w:val="24"/>
          <w:szCs w:val="24"/>
        </w:rPr>
        <w:t xml:space="preserve">hank you to the Traditional Stone Company </w:t>
      </w:r>
      <w:r>
        <w:rPr>
          <w:rFonts w:ascii="Arial" w:eastAsia="Times New Roman" w:hAnsi="Arial" w:cs="Arial"/>
          <w:color w:val="222222"/>
          <w:sz w:val="24"/>
          <w:szCs w:val="24"/>
        </w:rPr>
        <w:t>who made it happen</w:t>
      </w:r>
      <w:r w:rsidR="00C91752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4A1EC4" w:rsidRDefault="004A1EC4" w:rsidP="004A4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4A1EC4" w:rsidRDefault="004A1EC4" w:rsidP="004A4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 w:rsidRPr="004A1EC4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 xml:space="preserve">Mundays Boro Bus Shelter </w:t>
      </w:r>
    </w:p>
    <w:p w:rsidR="004A1EC4" w:rsidRDefault="004A1EC4" w:rsidP="004A4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4A1EC4" w:rsidRPr="004A1EC4" w:rsidRDefault="004A1EC4" w:rsidP="004A4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Work has a</w:t>
      </w:r>
      <w:r w:rsidR="00982AB0">
        <w:rPr>
          <w:rFonts w:ascii="Arial" w:eastAsia="Times New Roman" w:hAnsi="Arial" w:cs="Arial"/>
          <w:color w:val="222222"/>
          <w:sz w:val="24"/>
          <w:szCs w:val="24"/>
        </w:rPr>
        <w:t>lready started on repairing the bus shelter and is expected to be completed</w:t>
      </w:r>
      <w:r w:rsidR="00C91752">
        <w:rPr>
          <w:rFonts w:ascii="Arial" w:eastAsia="Times New Roman" w:hAnsi="Arial" w:cs="Arial"/>
          <w:color w:val="222222"/>
          <w:sz w:val="24"/>
          <w:szCs w:val="24"/>
        </w:rPr>
        <w:t>,</w:t>
      </w:r>
      <w:r w:rsidR="00982AB0">
        <w:rPr>
          <w:rFonts w:ascii="Arial" w:eastAsia="Times New Roman" w:hAnsi="Arial" w:cs="Arial"/>
          <w:color w:val="222222"/>
          <w:sz w:val="24"/>
          <w:szCs w:val="24"/>
        </w:rPr>
        <w:t xml:space="preserve"> at the latest</w:t>
      </w:r>
      <w:r w:rsidR="00C91752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="00982AB0">
        <w:rPr>
          <w:rFonts w:ascii="Arial" w:eastAsia="Times New Roman" w:hAnsi="Arial" w:cs="Arial"/>
          <w:color w:val="222222"/>
          <w:sz w:val="24"/>
          <w:szCs w:val="24"/>
        </w:rPr>
        <w:t>by early December</w:t>
      </w:r>
      <w:r w:rsidR="00C91752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="00982AB0">
        <w:rPr>
          <w:rFonts w:ascii="Arial" w:eastAsia="Times New Roman" w:hAnsi="Arial" w:cs="Arial"/>
          <w:color w:val="222222"/>
          <w:sz w:val="24"/>
          <w:szCs w:val="24"/>
        </w:rPr>
        <w:t xml:space="preserve">  </w:t>
      </w:r>
    </w:p>
    <w:p w:rsidR="00741ADE" w:rsidRPr="00741ADE" w:rsidRDefault="00741ADE" w:rsidP="004A4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41AD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AF1467" w:rsidRPr="00BE2BEB" w:rsidRDefault="00AF1467" w:rsidP="004A413A">
      <w:pPr>
        <w:pStyle w:val="BodyText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E2BEB">
        <w:rPr>
          <w:rFonts w:ascii="Arial" w:hAnsi="Arial" w:cs="Arial"/>
          <w:b/>
          <w:sz w:val="24"/>
          <w:szCs w:val="24"/>
          <w:u w:val="single"/>
        </w:rPr>
        <w:t>New 20mph Village S</w:t>
      </w:r>
      <w:r w:rsidR="00F15807">
        <w:rPr>
          <w:rFonts w:ascii="Arial" w:hAnsi="Arial" w:cs="Arial"/>
          <w:b/>
          <w:sz w:val="24"/>
          <w:szCs w:val="24"/>
          <w:u w:val="single"/>
        </w:rPr>
        <w:t xml:space="preserve">peed Limit Signs </w:t>
      </w:r>
    </w:p>
    <w:p w:rsidR="00741BC3" w:rsidRPr="00BE2BEB" w:rsidRDefault="00741BC3" w:rsidP="004A413A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741BC3" w:rsidRPr="00BE2BEB" w:rsidRDefault="00F15807" w:rsidP="004A413A">
      <w:pPr>
        <w:pStyle w:val="BodyTex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new narrowing signs, when you e</w:t>
      </w:r>
      <w:r w:rsidR="00C91752">
        <w:rPr>
          <w:rFonts w:ascii="Arial" w:hAnsi="Arial" w:cs="Arial"/>
          <w:sz w:val="24"/>
          <w:szCs w:val="24"/>
        </w:rPr>
        <w:t>nter the Village from the B3000</w:t>
      </w:r>
      <w:r>
        <w:rPr>
          <w:rFonts w:ascii="Arial" w:hAnsi="Arial" w:cs="Arial"/>
          <w:sz w:val="24"/>
          <w:szCs w:val="24"/>
        </w:rPr>
        <w:t xml:space="preserve"> will be installed before Christmas, together with additional sign</w:t>
      </w:r>
      <w:r w:rsidR="00C91752">
        <w:rPr>
          <w:rFonts w:ascii="Arial" w:hAnsi="Arial" w:cs="Arial"/>
          <w:sz w:val="24"/>
          <w:szCs w:val="24"/>
        </w:rPr>
        <w:t xml:space="preserve">s for Seale and Suffield Lanes.  </w:t>
      </w:r>
      <w:r>
        <w:rPr>
          <w:rFonts w:ascii="Arial" w:hAnsi="Arial" w:cs="Arial"/>
          <w:sz w:val="24"/>
          <w:szCs w:val="24"/>
        </w:rPr>
        <w:t>Once these have been in place for at least 3 months,</w:t>
      </w:r>
      <w:r w:rsidR="004A1E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SCC will then review the effectiveness of</w:t>
      </w:r>
      <w:r w:rsidR="00C91752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new speed limit before deciding if we need to re</w:t>
      </w:r>
      <w:r w:rsidR="00C91752">
        <w:rPr>
          <w:rFonts w:ascii="Arial" w:hAnsi="Arial" w:cs="Arial"/>
          <w:sz w:val="24"/>
          <w:szCs w:val="24"/>
        </w:rPr>
        <w:t>instate any white lines in the v</w:t>
      </w:r>
      <w:r>
        <w:rPr>
          <w:rFonts w:ascii="Arial" w:hAnsi="Arial" w:cs="Arial"/>
          <w:sz w:val="24"/>
          <w:szCs w:val="24"/>
        </w:rPr>
        <w:t>illage – SCC</w:t>
      </w:r>
      <w:r w:rsidR="00C91752">
        <w:rPr>
          <w:rFonts w:ascii="Arial" w:hAnsi="Arial" w:cs="Arial"/>
          <w:sz w:val="24"/>
          <w:szCs w:val="24"/>
        </w:rPr>
        <w:t xml:space="preserve"> current</w:t>
      </w:r>
      <w:r>
        <w:rPr>
          <w:rFonts w:ascii="Arial" w:hAnsi="Arial" w:cs="Arial"/>
          <w:sz w:val="24"/>
          <w:szCs w:val="24"/>
        </w:rPr>
        <w:t xml:space="preserve"> policy for rural villages is to make them </w:t>
      </w:r>
      <w:r w:rsidR="0084074F">
        <w:rPr>
          <w:rFonts w:ascii="Arial" w:hAnsi="Arial" w:cs="Arial"/>
          <w:sz w:val="24"/>
          <w:szCs w:val="24"/>
        </w:rPr>
        <w:t>white line free</w:t>
      </w:r>
      <w:r w:rsidR="00C91752">
        <w:rPr>
          <w:rFonts w:ascii="Arial" w:hAnsi="Arial" w:cs="Arial"/>
          <w:sz w:val="24"/>
          <w:szCs w:val="24"/>
        </w:rPr>
        <w:t>.</w:t>
      </w:r>
      <w:r w:rsidR="008407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F1467" w:rsidRPr="00BE2BEB" w:rsidRDefault="00AF1467" w:rsidP="004A413A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4A1EC4" w:rsidRPr="00173EA4" w:rsidRDefault="00DE2027" w:rsidP="004A413A">
      <w:pPr>
        <w:pStyle w:val="BodyText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Puttenham School Road Safety </w:t>
      </w:r>
      <w:r w:rsidR="004A1EC4" w:rsidRPr="00173EA4">
        <w:rPr>
          <w:rFonts w:ascii="Arial" w:hAnsi="Arial" w:cs="Arial"/>
          <w:b/>
          <w:sz w:val="24"/>
          <w:szCs w:val="24"/>
          <w:u w:val="single"/>
        </w:rPr>
        <w:t xml:space="preserve">Parking Restrictions </w:t>
      </w:r>
    </w:p>
    <w:p w:rsidR="004A1EC4" w:rsidRDefault="004A1EC4" w:rsidP="004A413A">
      <w:pPr>
        <w:pStyle w:val="BodyTex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new </w:t>
      </w:r>
      <w:r w:rsidR="00173EA4">
        <w:rPr>
          <w:rFonts w:ascii="Arial" w:hAnsi="Arial" w:cs="Arial"/>
          <w:sz w:val="24"/>
          <w:szCs w:val="24"/>
        </w:rPr>
        <w:t xml:space="preserve">parking </w:t>
      </w:r>
      <w:r w:rsidR="004A413A">
        <w:rPr>
          <w:rFonts w:ascii="Arial" w:hAnsi="Arial" w:cs="Arial"/>
          <w:sz w:val="24"/>
          <w:szCs w:val="24"/>
        </w:rPr>
        <w:t>restrictions</w:t>
      </w:r>
      <w:r w:rsidR="00C91752">
        <w:rPr>
          <w:rFonts w:ascii="Arial" w:hAnsi="Arial" w:cs="Arial"/>
          <w:sz w:val="24"/>
          <w:szCs w:val="24"/>
        </w:rPr>
        <w:t xml:space="preserve"> i.e. double yellow lines, </w:t>
      </w:r>
      <w:r>
        <w:rPr>
          <w:rFonts w:ascii="Arial" w:hAnsi="Arial" w:cs="Arial"/>
          <w:sz w:val="24"/>
          <w:szCs w:val="24"/>
        </w:rPr>
        <w:t>wher</w:t>
      </w:r>
      <w:r w:rsidR="00C91752">
        <w:rPr>
          <w:rFonts w:ascii="Arial" w:hAnsi="Arial" w:cs="Arial"/>
          <w:sz w:val="24"/>
          <w:szCs w:val="24"/>
        </w:rPr>
        <w:t xml:space="preserve">e The Street meets School Lane, </w:t>
      </w:r>
      <w:r>
        <w:rPr>
          <w:rFonts w:ascii="Arial" w:hAnsi="Arial" w:cs="Arial"/>
          <w:sz w:val="24"/>
          <w:szCs w:val="24"/>
        </w:rPr>
        <w:t>will also be installed before Christmas</w:t>
      </w:r>
      <w:r w:rsidR="00C9175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A1EC4" w:rsidRPr="00710344" w:rsidRDefault="004A1EC4" w:rsidP="004A413A">
      <w:pPr>
        <w:pStyle w:val="BodyTex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3EA4" w:rsidRDefault="00C91752" w:rsidP="004A413A">
      <w:pPr>
        <w:pStyle w:val="BodyText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NO HORSES ALLOWED</w:t>
      </w:r>
    </w:p>
    <w:p w:rsidR="00C91752" w:rsidRDefault="00C91752" w:rsidP="004A413A">
      <w:pPr>
        <w:pStyle w:val="BodyTex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10344" w:rsidRDefault="00C91752" w:rsidP="004A413A">
      <w:pPr>
        <w:pStyle w:val="BodyTex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After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recent</w:t>
      </w:r>
      <w:r w:rsidR="00710344">
        <w:rPr>
          <w:rFonts w:ascii="Arial" w:hAnsi="Arial" w:cs="Arial"/>
          <w:sz w:val="24"/>
          <w:szCs w:val="24"/>
        </w:rPr>
        <w:t xml:space="preserve"> incident on the football field </w:t>
      </w:r>
      <w:r>
        <w:rPr>
          <w:rFonts w:ascii="Arial" w:hAnsi="Arial" w:cs="Arial"/>
          <w:sz w:val="24"/>
          <w:szCs w:val="24"/>
        </w:rPr>
        <w:t>the</w:t>
      </w:r>
      <w:r w:rsidR="00710344" w:rsidRPr="00710344">
        <w:rPr>
          <w:rFonts w:ascii="Arial" w:hAnsi="Arial" w:cs="Arial"/>
          <w:sz w:val="24"/>
          <w:szCs w:val="24"/>
        </w:rPr>
        <w:t xml:space="preserve"> Par</w:t>
      </w:r>
      <w:r w:rsidR="00710344">
        <w:rPr>
          <w:rFonts w:ascii="Arial" w:hAnsi="Arial" w:cs="Arial"/>
          <w:sz w:val="24"/>
          <w:szCs w:val="24"/>
        </w:rPr>
        <w:t>ish C</w:t>
      </w:r>
      <w:r w:rsidR="00710344" w:rsidRPr="00710344">
        <w:rPr>
          <w:rFonts w:ascii="Arial" w:hAnsi="Arial" w:cs="Arial"/>
          <w:sz w:val="24"/>
          <w:szCs w:val="24"/>
        </w:rPr>
        <w:t xml:space="preserve">ouncil </w:t>
      </w:r>
      <w:r w:rsidR="004A413A">
        <w:rPr>
          <w:rFonts w:ascii="Arial" w:hAnsi="Arial" w:cs="Arial"/>
          <w:sz w:val="24"/>
          <w:szCs w:val="24"/>
        </w:rPr>
        <w:t>needs to re-</w:t>
      </w:r>
      <w:r w:rsidR="00710344">
        <w:rPr>
          <w:rFonts w:ascii="Arial" w:hAnsi="Arial" w:cs="Arial"/>
          <w:sz w:val="24"/>
          <w:szCs w:val="24"/>
        </w:rPr>
        <w:t xml:space="preserve">enforce the message that </w:t>
      </w:r>
      <w:r>
        <w:rPr>
          <w:rFonts w:ascii="Arial" w:hAnsi="Arial" w:cs="Arial"/>
          <w:b/>
          <w:sz w:val="24"/>
          <w:szCs w:val="24"/>
        </w:rPr>
        <w:t xml:space="preserve">NO HORSES </w:t>
      </w:r>
      <w:r w:rsidR="00710344">
        <w:rPr>
          <w:rFonts w:ascii="Arial" w:hAnsi="Arial" w:cs="Arial"/>
          <w:sz w:val="24"/>
          <w:szCs w:val="24"/>
        </w:rPr>
        <w:t xml:space="preserve">are allowed to be ridden or </w:t>
      </w:r>
      <w:r w:rsidR="00B07ED4">
        <w:rPr>
          <w:rFonts w:ascii="Arial" w:hAnsi="Arial" w:cs="Arial"/>
          <w:sz w:val="24"/>
          <w:szCs w:val="24"/>
        </w:rPr>
        <w:t xml:space="preserve">brought into </w:t>
      </w:r>
      <w:r w:rsidR="00710344">
        <w:rPr>
          <w:rFonts w:ascii="Arial" w:hAnsi="Arial" w:cs="Arial"/>
          <w:sz w:val="24"/>
          <w:szCs w:val="24"/>
        </w:rPr>
        <w:t>the Jubilee</w:t>
      </w:r>
      <w:r>
        <w:rPr>
          <w:rFonts w:ascii="Arial" w:hAnsi="Arial" w:cs="Arial"/>
          <w:sz w:val="24"/>
          <w:szCs w:val="24"/>
        </w:rPr>
        <w:t xml:space="preserve"> (Bonfire field) or football field</w:t>
      </w:r>
      <w:r w:rsidR="00710344">
        <w:rPr>
          <w:rFonts w:ascii="Arial" w:hAnsi="Arial" w:cs="Arial"/>
          <w:sz w:val="24"/>
          <w:szCs w:val="24"/>
        </w:rPr>
        <w:t xml:space="preserve"> due to health and safety reasons</w:t>
      </w:r>
      <w:r w:rsidR="004A413A">
        <w:rPr>
          <w:rFonts w:ascii="Arial" w:hAnsi="Arial" w:cs="Arial"/>
          <w:sz w:val="24"/>
          <w:szCs w:val="24"/>
        </w:rPr>
        <w:t>.</w:t>
      </w:r>
      <w:r w:rsidR="00710344">
        <w:rPr>
          <w:rFonts w:ascii="Arial" w:hAnsi="Arial" w:cs="Arial"/>
          <w:sz w:val="24"/>
          <w:szCs w:val="24"/>
        </w:rPr>
        <w:t xml:space="preserve"> </w:t>
      </w:r>
    </w:p>
    <w:p w:rsidR="004A413A" w:rsidRDefault="004A413A" w:rsidP="004A413A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4A413A" w:rsidRPr="00710344" w:rsidRDefault="004A413A" w:rsidP="004A413A">
      <w:pPr>
        <w:pStyle w:val="BodyTex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Wishing everyone an extremely happy, healthy, prosperous Christmas and New Year</w:t>
      </w:r>
    </w:p>
    <w:p w:rsidR="00710344" w:rsidRPr="00710344" w:rsidRDefault="00710344" w:rsidP="004A413A">
      <w:pPr>
        <w:pStyle w:val="BodyTex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3EA4" w:rsidRDefault="00173EA4" w:rsidP="004A413A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C857C6" w:rsidRPr="00BE2BEB" w:rsidRDefault="00C857C6" w:rsidP="004A413A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BE2BEB">
        <w:rPr>
          <w:rFonts w:ascii="Arial" w:hAnsi="Arial" w:cs="Arial"/>
          <w:sz w:val="24"/>
          <w:szCs w:val="24"/>
        </w:rPr>
        <w:t>Mike Blundell Jones</w:t>
      </w:r>
    </w:p>
    <w:p w:rsidR="00C857C6" w:rsidRPr="00BE2BEB" w:rsidRDefault="00C857C6" w:rsidP="004A413A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BE2BEB">
        <w:rPr>
          <w:rFonts w:ascii="Arial" w:hAnsi="Arial" w:cs="Arial"/>
          <w:sz w:val="24"/>
          <w:szCs w:val="24"/>
        </w:rPr>
        <w:t>Chairman</w:t>
      </w:r>
    </w:p>
    <w:p w:rsidR="00C857C6" w:rsidRPr="00E40B40" w:rsidRDefault="00C857C6" w:rsidP="004A413A">
      <w:pPr>
        <w:spacing w:line="240" w:lineRule="auto"/>
        <w:jc w:val="both"/>
        <w:rPr>
          <w:rFonts w:ascii="Arial" w:eastAsia="Times New Roman" w:hAnsi="Arial" w:cs="Arial"/>
        </w:rPr>
      </w:pPr>
      <w:bookmarkStart w:id="0" w:name="_GoBack"/>
      <w:bookmarkEnd w:id="0"/>
    </w:p>
    <w:p w:rsidR="00A161B5" w:rsidRPr="00E40B40" w:rsidRDefault="00A161B5" w:rsidP="004A413A">
      <w:pPr>
        <w:jc w:val="both"/>
        <w:rPr>
          <w:rFonts w:ascii="Arial" w:hAnsi="Arial" w:cs="Arial"/>
        </w:rPr>
      </w:pPr>
    </w:p>
    <w:p w:rsidR="00626E2C" w:rsidRPr="00E40B40" w:rsidRDefault="00626E2C" w:rsidP="002D3D16">
      <w:pPr>
        <w:pStyle w:val="NoSpacing"/>
        <w:ind w:left="2880" w:firstLine="720"/>
        <w:jc w:val="both"/>
        <w:rPr>
          <w:rFonts w:ascii="Arial" w:eastAsia="Times New Roman" w:hAnsi="Arial" w:cs="Arial"/>
          <w:w w:val="113"/>
        </w:rPr>
      </w:pPr>
    </w:p>
    <w:sectPr w:rsidR="00626E2C" w:rsidRPr="00E40B40" w:rsidSect="00626E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B2E" w:rsidRDefault="00737B2E" w:rsidP="003A084D">
      <w:pPr>
        <w:spacing w:after="0" w:line="240" w:lineRule="auto"/>
      </w:pPr>
      <w:r>
        <w:separator/>
      </w:r>
    </w:p>
  </w:endnote>
  <w:endnote w:type="continuationSeparator" w:id="0">
    <w:p w:rsidR="00737B2E" w:rsidRDefault="00737B2E" w:rsidP="003A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Pr="00F50EBD" w:rsidRDefault="003A084D" w:rsidP="00F50E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B2E" w:rsidRDefault="00737B2E" w:rsidP="003A084D">
      <w:pPr>
        <w:spacing w:after="0" w:line="240" w:lineRule="auto"/>
      </w:pPr>
      <w:r>
        <w:separator/>
      </w:r>
    </w:p>
  </w:footnote>
  <w:footnote w:type="continuationSeparator" w:id="0">
    <w:p w:rsidR="00737B2E" w:rsidRDefault="00737B2E" w:rsidP="003A0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F3606"/>
    <w:multiLevelType w:val="hybridMultilevel"/>
    <w:tmpl w:val="C98EF132"/>
    <w:lvl w:ilvl="0" w:tplc="E25EDC3E">
      <w:start w:val="1"/>
      <w:numFmt w:val="lowerLetter"/>
      <w:lvlText w:val="%1)"/>
      <w:lvlJc w:val="left"/>
      <w:pPr>
        <w:ind w:left="1812" w:hanging="360"/>
      </w:pPr>
    </w:lvl>
    <w:lvl w:ilvl="1" w:tplc="08090019">
      <w:start w:val="1"/>
      <w:numFmt w:val="lowerLetter"/>
      <w:lvlText w:val="%2."/>
      <w:lvlJc w:val="left"/>
      <w:pPr>
        <w:ind w:left="2532" w:hanging="360"/>
      </w:pPr>
    </w:lvl>
    <w:lvl w:ilvl="2" w:tplc="0809001B">
      <w:start w:val="1"/>
      <w:numFmt w:val="lowerRoman"/>
      <w:lvlText w:val="%3."/>
      <w:lvlJc w:val="right"/>
      <w:pPr>
        <w:ind w:left="3252" w:hanging="180"/>
      </w:pPr>
    </w:lvl>
    <w:lvl w:ilvl="3" w:tplc="0809000F">
      <w:start w:val="1"/>
      <w:numFmt w:val="decimal"/>
      <w:lvlText w:val="%4."/>
      <w:lvlJc w:val="left"/>
      <w:pPr>
        <w:ind w:left="3972" w:hanging="360"/>
      </w:pPr>
    </w:lvl>
    <w:lvl w:ilvl="4" w:tplc="08090019">
      <w:start w:val="1"/>
      <w:numFmt w:val="lowerLetter"/>
      <w:lvlText w:val="%5."/>
      <w:lvlJc w:val="left"/>
      <w:pPr>
        <w:ind w:left="4692" w:hanging="360"/>
      </w:pPr>
    </w:lvl>
    <w:lvl w:ilvl="5" w:tplc="0809001B">
      <w:start w:val="1"/>
      <w:numFmt w:val="lowerRoman"/>
      <w:lvlText w:val="%6."/>
      <w:lvlJc w:val="right"/>
      <w:pPr>
        <w:ind w:left="5412" w:hanging="180"/>
      </w:pPr>
    </w:lvl>
    <w:lvl w:ilvl="6" w:tplc="0809000F">
      <w:start w:val="1"/>
      <w:numFmt w:val="decimal"/>
      <w:lvlText w:val="%7."/>
      <w:lvlJc w:val="left"/>
      <w:pPr>
        <w:ind w:left="6132" w:hanging="360"/>
      </w:pPr>
    </w:lvl>
    <w:lvl w:ilvl="7" w:tplc="08090019">
      <w:start w:val="1"/>
      <w:numFmt w:val="lowerLetter"/>
      <w:lvlText w:val="%8."/>
      <w:lvlJc w:val="left"/>
      <w:pPr>
        <w:ind w:left="6852" w:hanging="360"/>
      </w:pPr>
    </w:lvl>
    <w:lvl w:ilvl="8" w:tplc="0809001B">
      <w:start w:val="1"/>
      <w:numFmt w:val="lowerRoman"/>
      <w:lvlText w:val="%9."/>
      <w:lvlJc w:val="right"/>
      <w:pPr>
        <w:ind w:left="7572" w:hanging="180"/>
      </w:pPr>
    </w:lvl>
  </w:abstractNum>
  <w:abstractNum w:abstractNumId="1">
    <w:nsid w:val="393F610F"/>
    <w:multiLevelType w:val="hybridMultilevel"/>
    <w:tmpl w:val="16A4F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4FD"/>
    <w:rsid w:val="00004BD4"/>
    <w:rsid w:val="00015226"/>
    <w:rsid w:val="000339A6"/>
    <w:rsid w:val="00036B82"/>
    <w:rsid w:val="000371CF"/>
    <w:rsid w:val="00056B8A"/>
    <w:rsid w:val="00057B02"/>
    <w:rsid w:val="00062FB2"/>
    <w:rsid w:val="00064481"/>
    <w:rsid w:val="00075B80"/>
    <w:rsid w:val="00081C74"/>
    <w:rsid w:val="00093770"/>
    <w:rsid w:val="000B33B1"/>
    <w:rsid w:val="000C4394"/>
    <w:rsid w:val="000C4B05"/>
    <w:rsid w:val="000C79E7"/>
    <w:rsid w:val="000E5B23"/>
    <w:rsid w:val="000F14C0"/>
    <w:rsid w:val="00125C47"/>
    <w:rsid w:val="0013682B"/>
    <w:rsid w:val="00137B94"/>
    <w:rsid w:val="00145AEB"/>
    <w:rsid w:val="0015121B"/>
    <w:rsid w:val="00151DB3"/>
    <w:rsid w:val="00152BED"/>
    <w:rsid w:val="00165BB9"/>
    <w:rsid w:val="00173EA4"/>
    <w:rsid w:val="00181C3D"/>
    <w:rsid w:val="001A2A7A"/>
    <w:rsid w:val="001A3707"/>
    <w:rsid w:val="001C7179"/>
    <w:rsid w:val="001C7A1E"/>
    <w:rsid w:val="001C7F5E"/>
    <w:rsid w:val="001D4126"/>
    <w:rsid w:val="001D5188"/>
    <w:rsid w:val="001E4426"/>
    <w:rsid w:val="001E4C5C"/>
    <w:rsid w:val="001E6976"/>
    <w:rsid w:val="00210B01"/>
    <w:rsid w:val="00215358"/>
    <w:rsid w:val="00217827"/>
    <w:rsid w:val="00226DAB"/>
    <w:rsid w:val="00233866"/>
    <w:rsid w:val="0023488B"/>
    <w:rsid w:val="0024002D"/>
    <w:rsid w:val="00240264"/>
    <w:rsid w:val="00240622"/>
    <w:rsid w:val="002702C4"/>
    <w:rsid w:val="002728A3"/>
    <w:rsid w:val="002753DC"/>
    <w:rsid w:val="00281A5E"/>
    <w:rsid w:val="00290328"/>
    <w:rsid w:val="002925BE"/>
    <w:rsid w:val="002A3945"/>
    <w:rsid w:val="002A5D36"/>
    <w:rsid w:val="002B0269"/>
    <w:rsid w:val="002B0AC2"/>
    <w:rsid w:val="002C2A02"/>
    <w:rsid w:val="002D26CF"/>
    <w:rsid w:val="002D3D16"/>
    <w:rsid w:val="002D4028"/>
    <w:rsid w:val="002D4F41"/>
    <w:rsid w:val="002E1D9C"/>
    <w:rsid w:val="002F1E23"/>
    <w:rsid w:val="002F73A3"/>
    <w:rsid w:val="002F7BAE"/>
    <w:rsid w:val="003010AB"/>
    <w:rsid w:val="00304CA4"/>
    <w:rsid w:val="00307A01"/>
    <w:rsid w:val="003155EE"/>
    <w:rsid w:val="0032201C"/>
    <w:rsid w:val="003261E9"/>
    <w:rsid w:val="00326CE9"/>
    <w:rsid w:val="003301C7"/>
    <w:rsid w:val="00331680"/>
    <w:rsid w:val="00333EAC"/>
    <w:rsid w:val="00334254"/>
    <w:rsid w:val="00334BD6"/>
    <w:rsid w:val="00334F44"/>
    <w:rsid w:val="00335D7D"/>
    <w:rsid w:val="00342B54"/>
    <w:rsid w:val="003456A1"/>
    <w:rsid w:val="003477AD"/>
    <w:rsid w:val="003530B5"/>
    <w:rsid w:val="003542A5"/>
    <w:rsid w:val="00356C06"/>
    <w:rsid w:val="003575A7"/>
    <w:rsid w:val="00370823"/>
    <w:rsid w:val="0037310B"/>
    <w:rsid w:val="003756C8"/>
    <w:rsid w:val="00375AE7"/>
    <w:rsid w:val="0038309A"/>
    <w:rsid w:val="00384C81"/>
    <w:rsid w:val="00390094"/>
    <w:rsid w:val="00390A3D"/>
    <w:rsid w:val="003A084D"/>
    <w:rsid w:val="003A2623"/>
    <w:rsid w:val="003A6B14"/>
    <w:rsid w:val="003C1801"/>
    <w:rsid w:val="003C43B5"/>
    <w:rsid w:val="003C484E"/>
    <w:rsid w:val="003D3978"/>
    <w:rsid w:val="003D6E29"/>
    <w:rsid w:val="003D7AE9"/>
    <w:rsid w:val="003E0067"/>
    <w:rsid w:val="003E25A5"/>
    <w:rsid w:val="003F35DC"/>
    <w:rsid w:val="004009BF"/>
    <w:rsid w:val="00400F5D"/>
    <w:rsid w:val="0042027B"/>
    <w:rsid w:val="00421A8E"/>
    <w:rsid w:val="00421DC5"/>
    <w:rsid w:val="00433F9F"/>
    <w:rsid w:val="00435A10"/>
    <w:rsid w:val="00443F24"/>
    <w:rsid w:val="00452317"/>
    <w:rsid w:val="00455FF2"/>
    <w:rsid w:val="00464DC2"/>
    <w:rsid w:val="0047222B"/>
    <w:rsid w:val="00484950"/>
    <w:rsid w:val="004858D3"/>
    <w:rsid w:val="0049003A"/>
    <w:rsid w:val="00493643"/>
    <w:rsid w:val="004A1EC4"/>
    <w:rsid w:val="004A413A"/>
    <w:rsid w:val="004C6ADC"/>
    <w:rsid w:val="004D094F"/>
    <w:rsid w:val="004D2A8F"/>
    <w:rsid w:val="004E5701"/>
    <w:rsid w:val="004F6BF3"/>
    <w:rsid w:val="005003EB"/>
    <w:rsid w:val="00504F1A"/>
    <w:rsid w:val="0051563C"/>
    <w:rsid w:val="0051581E"/>
    <w:rsid w:val="00526163"/>
    <w:rsid w:val="00527D25"/>
    <w:rsid w:val="0054553A"/>
    <w:rsid w:val="0055090F"/>
    <w:rsid w:val="00551791"/>
    <w:rsid w:val="00552800"/>
    <w:rsid w:val="005573E8"/>
    <w:rsid w:val="00563230"/>
    <w:rsid w:val="00564884"/>
    <w:rsid w:val="00566C0C"/>
    <w:rsid w:val="00584238"/>
    <w:rsid w:val="00590FDD"/>
    <w:rsid w:val="005940B8"/>
    <w:rsid w:val="005D2092"/>
    <w:rsid w:val="005D4773"/>
    <w:rsid w:val="005F32D6"/>
    <w:rsid w:val="005F4299"/>
    <w:rsid w:val="005F5CB1"/>
    <w:rsid w:val="00602312"/>
    <w:rsid w:val="00603E0F"/>
    <w:rsid w:val="00607AFB"/>
    <w:rsid w:val="00616FCE"/>
    <w:rsid w:val="00621FE5"/>
    <w:rsid w:val="00623C47"/>
    <w:rsid w:val="00626E2C"/>
    <w:rsid w:val="006351BF"/>
    <w:rsid w:val="00637DDF"/>
    <w:rsid w:val="00641F27"/>
    <w:rsid w:val="00653720"/>
    <w:rsid w:val="00653B58"/>
    <w:rsid w:val="0066040B"/>
    <w:rsid w:val="00683676"/>
    <w:rsid w:val="006903E8"/>
    <w:rsid w:val="006A3963"/>
    <w:rsid w:val="006B2A72"/>
    <w:rsid w:val="006C0F6B"/>
    <w:rsid w:val="006C7DE4"/>
    <w:rsid w:val="006D189E"/>
    <w:rsid w:val="006D1D1D"/>
    <w:rsid w:val="006E7616"/>
    <w:rsid w:val="00705AFC"/>
    <w:rsid w:val="00710344"/>
    <w:rsid w:val="00713EBE"/>
    <w:rsid w:val="00723D81"/>
    <w:rsid w:val="0072667E"/>
    <w:rsid w:val="00737B2E"/>
    <w:rsid w:val="00741427"/>
    <w:rsid w:val="00741ADE"/>
    <w:rsid w:val="00741BC3"/>
    <w:rsid w:val="00745676"/>
    <w:rsid w:val="00746AAF"/>
    <w:rsid w:val="00754397"/>
    <w:rsid w:val="0075528F"/>
    <w:rsid w:val="00762A5C"/>
    <w:rsid w:val="00766E4D"/>
    <w:rsid w:val="00785C75"/>
    <w:rsid w:val="007977D7"/>
    <w:rsid w:val="007B6F9D"/>
    <w:rsid w:val="007F0FED"/>
    <w:rsid w:val="007F321C"/>
    <w:rsid w:val="00801643"/>
    <w:rsid w:val="0080225E"/>
    <w:rsid w:val="00802AE6"/>
    <w:rsid w:val="00805AB0"/>
    <w:rsid w:val="00807639"/>
    <w:rsid w:val="00807A70"/>
    <w:rsid w:val="008273D5"/>
    <w:rsid w:val="0084074F"/>
    <w:rsid w:val="00845548"/>
    <w:rsid w:val="00846185"/>
    <w:rsid w:val="00847A66"/>
    <w:rsid w:val="00852C19"/>
    <w:rsid w:val="00854BAF"/>
    <w:rsid w:val="00865DF7"/>
    <w:rsid w:val="0087310F"/>
    <w:rsid w:val="00874F68"/>
    <w:rsid w:val="00880DF3"/>
    <w:rsid w:val="008A0672"/>
    <w:rsid w:val="008B3645"/>
    <w:rsid w:val="008B37E7"/>
    <w:rsid w:val="008C0F5D"/>
    <w:rsid w:val="008C6CC6"/>
    <w:rsid w:val="008C72C6"/>
    <w:rsid w:val="008D0C43"/>
    <w:rsid w:val="008D4D2E"/>
    <w:rsid w:val="008D62F6"/>
    <w:rsid w:val="008E01F2"/>
    <w:rsid w:val="0090078D"/>
    <w:rsid w:val="00907960"/>
    <w:rsid w:val="00922014"/>
    <w:rsid w:val="0093335E"/>
    <w:rsid w:val="00941142"/>
    <w:rsid w:val="0094731C"/>
    <w:rsid w:val="00950DD2"/>
    <w:rsid w:val="00951A34"/>
    <w:rsid w:val="009768FC"/>
    <w:rsid w:val="00981898"/>
    <w:rsid w:val="00982AB0"/>
    <w:rsid w:val="00982F96"/>
    <w:rsid w:val="00991543"/>
    <w:rsid w:val="00995528"/>
    <w:rsid w:val="009B0425"/>
    <w:rsid w:val="009B1B7B"/>
    <w:rsid w:val="009B28CE"/>
    <w:rsid w:val="009C3E37"/>
    <w:rsid w:val="009C4896"/>
    <w:rsid w:val="009C6A0F"/>
    <w:rsid w:val="009D41AD"/>
    <w:rsid w:val="009E59B9"/>
    <w:rsid w:val="009E6D76"/>
    <w:rsid w:val="009F49BD"/>
    <w:rsid w:val="009F66FA"/>
    <w:rsid w:val="00A039E8"/>
    <w:rsid w:val="00A161B5"/>
    <w:rsid w:val="00A165D7"/>
    <w:rsid w:val="00A2151B"/>
    <w:rsid w:val="00A25556"/>
    <w:rsid w:val="00A270E6"/>
    <w:rsid w:val="00A27197"/>
    <w:rsid w:val="00A3551E"/>
    <w:rsid w:val="00A35D01"/>
    <w:rsid w:val="00A402BF"/>
    <w:rsid w:val="00A61C1A"/>
    <w:rsid w:val="00A70262"/>
    <w:rsid w:val="00A71BDF"/>
    <w:rsid w:val="00A76855"/>
    <w:rsid w:val="00A84C7B"/>
    <w:rsid w:val="00A854CB"/>
    <w:rsid w:val="00A87A03"/>
    <w:rsid w:val="00A87D1E"/>
    <w:rsid w:val="00A917D8"/>
    <w:rsid w:val="00A96B6B"/>
    <w:rsid w:val="00AA5651"/>
    <w:rsid w:val="00AB0805"/>
    <w:rsid w:val="00AB3F48"/>
    <w:rsid w:val="00AC50C2"/>
    <w:rsid w:val="00AC67F8"/>
    <w:rsid w:val="00AC7452"/>
    <w:rsid w:val="00AC75BC"/>
    <w:rsid w:val="00AD1A83"/>
    <w:rsid w:val="00AD56A7"/>
    <w:rsid w:val="00AE062B"/>
    <w:rsid w:val="00AE1745"/>
    <w:rsid w:val="00AF1467"/>
    <w:rsid w:val="00AF579F"/>
    <w:rsid w:val="00AF6739"/>
    <w:rsid w:val="00AF7101"/>
    <w:rsid w:val="00B052B2"/>
    <w:rsid w:val="00B06CA5"/>
    <w:rsid w:val="00B07ED4"/>
    <w:rsid w:val="00B15437"/>
    <w:rsid w:val="00B17CAF"/>
    <w:rsid w:val="00B226ED"/>
    <w:rsid w:val="00B234F4"/>
    <w:rsid w:val="00B24006"/>
    <w:rsid w:val="00B25A99"/>
    <w:rsid w:val="00B276E5"/>
    <w:rsid w:val="00B30C97"/>
    <w:rsid w:val="00B31831"/>
    <w:rsid w:val="00B32E6B"/>
    <w:rsid w:val="00B3349D"/>
    <w:rsid w:val="00B51576"/>
    <w:rsid w:val="00B57D45"/>
    <w:rsid w:val="00B72A91"/>
    <w:rsid w:val="00B8569A"/>
    <w:rsid w:val="00B87929"/>
    <w:rsid w:val="00B90AA7"/>
    <w:rsid w:val="00BA17C2"/>
    <w:rsid w:val="00BA3AC7"/>
    <w:rsid w:val="00BA446D"/>
    <w:rsid w:val="00BB7F87"/>
    <w:rsid w:val="00BC1A8B"/>
    <w:rsid w:val="00BD02D1"/>
    <w:rsid w:val="00BE085F"/>
    <w:rsid w:val="00BE16A5"/>
    <w:rsid w:val="00BE2BEB"/>
    <w:rsid w:val="00BF4238"/>
    <w:rsid w:val="00BF5A32"/>
    <w:rsid w:val="00C0466E"/>
    <w:rsid w:val="00C20345"/>
    <w:rsid w:val="00C20C9F"/>
    <w:rsid w:val="00C237C8"/>
    <w:rsid w:val="00C238F7"/>
    <w:rsid w:val="00C33BA9"/>
    <w:rsid w:val="00C36AFB"/>
    <w:rsid w:val="00C62684"/>
    <w:rsid w:val="00C64F7D"/>
    <w:rsid w:val="00C764A0"/>
    <w:rsid w:val="00C857C6"/>
    <w:rsid w:val="00C87F0C"/>
    <w:rsid w:val="00C91752"/>
    <w:rsid w:val="00C91BBE"/>
    <w:rsid w:val="00C92539"/>
    <w:rsid w:val="00CA3C26"/>
    <w:rsid w:val="00CD4B05"/>
    <w:rsid w:val="00CD7257"/>
    <w:rsid w:val="00CE00DA"/>
    <w:rsid w:val="00CF45B6"/>
    <w:rsid w:val="00D07B46"/>
    <w:rsid w:val="00D13663"/>
    <w:rsid w:val="00D14DF0"/>
    <w:rsid w:val="00D214AB"/>
    <w:rsid w:val="00D22A78"/>
    <w:rsid w:val="00D26639"/>
    <w:rsid w:val="00D27BBA"/>
    <w:rsid w:val="00D30A96"/>
    <w:rsid w:val="00D3134A"/>
    <w:rsid w:val="00D41A97"/>
    <w:rsid w:val="00D470AB"/>
    <w:rsid w:val="00D53A0D"/>
    <w:rsid w:val="00D56FB1"/>
    <w:rsid w:val="00D60F82"/>
    <w:rsid w:val="00D75705"/>
    <w:rsid w:val="00D76615"/>
    <w:rsid w:val="00D8252D"/>
    <w:rsid w:val="00D83232"/>
    <w:rsid w:val="00D84F8C"/>
    <w:rsid w:val="00D91223"/>
    <w:rsid w:val="00D91DD1"/>
    <w:rsid w:val="00DA0117"/>
    <w:rsid w:val="00DA14FD"/>
    <w:rsid w:val="00DA72C6"/>
    <w:rsid w:val="00DC2925"/>
    <w:rsid w:val="00DC3630"/>
    <w:rsid w:val="00DC6A18"/>
    <w:rsid w:val="00DC74F4"/>
    <w:rsid w:val="00DD25CD"/>
    <w:rsid w:val="00DD270F"/>
    <w:rsid w:val="00DE2027"/>
    <w:rsid w:val="00DF3789"/>
    <w:rsid w:val="00DF575A"/>
    <w:rsid w:val="00DF6398"/>
    <w:rsid w:val="00E23CCC"/>
    <w:rsid w:val="00E27027"/>
    <w:rsid w:val="00E270FD"/>
    <w:rsid w:val="00E37A78"/>
    <w:rsid w:val="00E40B40"/>
    <w:rsid w:val="00E52999"/>
    <w:rsid w:val="00E60D2E"/>
    <w:rsid w:val="00E624B2"/>
    <w:rsid w:val="00E665D5"/>
    <w:rsid w:val="00E70641"/>
    <w:rsid w:val="00E7428F"/>
    <w:rsid w:val="00E851D0"/>
    <w:rsid w:val="00E85687"/>
    <w:rsid w:val="00E957EC"/>
    <w:rsid w:val="00EA0D89"/>
    <w:rsid w:val="00EA5F15"/>
    <w:rsid w:val="00EA652B"/>
    <w:rsid w:val="00EA755F"/>
    <w:rsid w:val="00EB3896"/>
    <w:rsid w:val="00EC513E"/>
    <w:rsid w:val="00ED1203"/>
    <w:rsid w:val="00EE5C7E"/>
    <w:rsid w:val="00EF7157"/>
    <w:rsid w:val="00F045C3"/>
    <w:rsid w:val="00F06D73"/>
    <w:rsid w:val="00F15807"/>
    <w:rsid w:val="00F15C93"/>
    <w:rsid w:val="00F22415"/>
    <w:rsid w:val="00F335C8"/>
    <w:rsid w:val="00F35D8C"/>
    <w:rsid w:val="00F45439"/>
    <w:rsid w:val="00F465D5"/>
    <w:rsid w:val="00F50A7B"/>
    <w:rsid w:val="00F50EBD"/>
    <w:rsid w:val="00F5437C"/>
    <w:rsid w:val="00F57CFF"/>
    <w:rsid w:val="00F812BA"/>
    <w:rsid w:val="00F814F8"/>
    <w:rsid w:val="00F82511"/>
    <w:rsid w:val="00F845C7"/>
    <w:rsid w:val="00FE58F8"/>
    <w:rsid w:val="00FF1E56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0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3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C36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8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A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084D"/>
  </w:style>
  <w:style w:type="paragraph" w:styleId="Footer">
    <w:name w:val="footer"/>
    <w:basedOn w:val="Normal"/>
    <w:link w:val="FooterChar"/>
    <w:uiPriority w:val="99"/>
    <w:unhideWhenUsed/>
    <w:rsid w:val="003A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84D"/>
  </w:style>
  <w:style w:type="paragraph" w:styleId="BalloonText">
    <w:name w:val="Balloon Text"/>
    <w:basedOn w:val="Normal"/>
    <w:link w:val="BalloonTextChar"/>
    <w:uiPriority w:val="99"/>
    <w:semiHidden/>
    <w:unhideWhenUsed/>
    <w:rsid w:val="003A0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8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0F82"/>
    <w:pPr>
      <w:spacing w:after="0" w:line="240" w:lineRule="auto"/>
    </w:pPr>
  </w:style>
  <w:style w:type="paragraph" w:customStyle="1" w:styleId="Standard">
    <w:name w:val="Standard"/>
    <w:rsid w:val="00B052B2"/>
    <w:pPr>
      <w:suppressAutoHyphens/>
      <w:autoSpaceDN w:val="0"/>
    </w:pPr>
    <w:rPr>
      <w:rFonts w:ascii="Calibri" w:eastAsia="SimSun" w:hAnsi="Calibri" w:cs="F"/>
      <w:kern w:val="3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363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DC3630"/>
    <w:rPr>
      <w:i/>
      <w:iCs/>
    </w:rPr>
  </w:style>
  <w:style w:type="character" w:styleId="Strong">
    <w:name w:val="Strong"/>
    <w:basedOn w:val="DefaultParagraphFont"/>
    <w:uiPriority w:val="22"/>
    <w:qFormat/>
    <w:rsid w:val="00DA72C6"/>
    <w:rPr>
      <w:b/>
      <w:bCs/>
    </w:rPr>
  </w:style>
  <w:style w:type="paragraph" w:styleId="NormalWeb">
    <w:name w:val="Normal (Web)"/>
    <w:basedOn w:val="Normal"/>
    <w:uiPriority w:val="99"/>
    <w:unhideWhenUsed/>
    <w:rsid w:val="0033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ds-text-bm">
    <w:name w:val="eds-text-bm"/>
    <w:basedOn w:val="Normal"/>
    <w:rsid w:val="000B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E624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24B2"/>
    <w:rPr>
      <w:rFonts w:ascii="Calibri" w:eastAsia="Calibri" w:hAnsi="Calibri" w:cs="Calibri"/>
      <w:lang w:bidi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0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3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C36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8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A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084D"/>
  </w:style>
  <w:style w:type="paragraph" w:styleId="Footer">
    <w:name w:val="footer"/>
    <w:basedOn w:val="Normal"/>
    <w:link w:val="FooterChar"/>
    <w:uiPriority w:val="99"/>
    <w:unhideWhenUsed/>
    <w:rsid w:val="003A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84D"/>
  </w:style>
  <w:style w:type="paragraph" w:styleId="BalloonText">
    <w:name w:val="Balloon Text"/>
    <w:basedOn w:val="Normal"/>
    <w:link w:val="BalloonTextChar"/>
    <w:uiPriority w:val="99"/>
    <w:semiHidden/>
    <w:unhideWhenUsed/>
    <w:rsid w:val="003A0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8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0F82"/>
    <w:pPr>
      <w:spacing w:after="0" w:line="240" w:lineRule="auto"/>
    </w:pPr>
  </w:style>
  <w:style w:type="paragraph" w:customStyle="1" w:styleId="Standard">
    <w:name w:val="Standard"/>
    <w:rsid w:val="00B052B2"/>
    <w:pPr>
      <w:suppressAutoHyphens/>
      <w:autoSpaceDN w:val="0"/>
    </w:pPr>
    <w:rPr>
      <w:rFonts w:ascii="Calibri" w:eastAsia="SimSun" w:hAnsi="Calibri" w:cs="F"/>
      <w:kern w:val="3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363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DC3630"/>
    <w:rPr>
      <w:i/>
      <w:iCs/>
    </w:rPr>
  </w:style>
  <w:style w:type="character" w:styleId="Strong">
    <w:name w:val="Strong"/>
    <w:basedOn w:val="DefaultParagraphFont"/>
    <w:uiPriority w:val="22"/>
    <w:qFormat/>
    <w:rsid w:val="00DA72C6"/>
    <w:rPr>
      <w:b/>
      <w:bCs/>
    </w:rPr>
  </w:style>
  <w:style w:type="paragraph" w:styleId="NormalWeb">
    <w:name w:val="Normal (Web)"/>
    <w:basedOn w:val="Normal"/>
    <w:uiPriority w:val="99"/>
    <w:unhideWhenUsed/>
    <w:rsid w:val="0033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ds-text-bm">
    <w:name w:val="eds-text-bm"/>
    <w:basedOn w:val="Normal"/>
    <w:rsid w:val="000B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E624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24B2"/>
    <w:rPr>
      <w:rFonts w:ascii="Calibri" w:eastAsia="Calibri" w:hAnsi="Calibri" w:cs="Calibri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32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5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803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uttenham%20Parish%20Council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538F7-0ABF-4797-BF9F-ADD39B7D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74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Hazzard</dc:creator>
  <cp:lastModifiedBy>Mike Blundell Jones</cp:lastModifiedBy>
  <cp:revision>8</cp:revision>
  <cp:lastPrinted>2019-08-10T08:43:00Z</cp:lastPrinted>
  <dcterms:created xsi:type="dcterms:W3CDTF">2024-11-11T11:20:00Z</dcterms:created>
  <dcterms:modified xsi:type="dcterms:W3CDTF">2024-11-12T09:51:00Z</dcterms:modified>
</cp:coreProperties>
</file>