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A161B5" w:rsidRDefault="00626E2C" w:rsidP="00A161B5">
      <w:pPr>
        <w:spacing w:line="240" w:lineRule="auto"/>
        <w:ind w:left="2160" w:firstLine="720"/>
        <w:rPr>
          <w:rFonts w:ascii="Calibri" w:eastAsia="Times New Roman" w:hAnsi="Calibri" w:cs="Calibri"/>
          <w:color w:val="000000"/>
          <w:sz w:val="28"/>
          <w:szCs w:val="28"/>
        </w:rPr>
      </w:pPr>
      <w:r w:rsidRPr="003E25A5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4A37C095" wp14:editId="57E3F23D">
            <wp:simplePos x="0" y="0"/>
            <wp:positionH relativeFrom="page">
              <wp:posOffset>619125</wp:posOffset>
            </wp:positionH>
            <wp:positionV relativeFrom="paragraph">
              <wp:posOffset>-361950</wp:posOffset>
            </wp:positionV>
            <wp:extent cx="705971" cy="8572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971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E25A5">
        <w:rPr>
          <w:rFonts w:eastAsia="Times New Roman"/>
          <w:b/>
          <w:w w:val="107"/>
        </w:rPr>
        <w:t>P</w:t>
      </w:r>
      <w:r w:rsidRPr="003E25A5">
        <w:rPr>
          <w:rFonts w:eastAsia="Times New Roman"/>
          <w:b/>
          <w:spacing w:val="11"/>
          <w:w w:val="107"/>
        </w:rPr>
        <w:t>u</w:t>
      </w:r>
      <w:r w:rsidRPr="003E25A5">
        <w:rPr>
          <w:rFonts w:eastAsia="Times New Roman"/>
          <w:b/>
          <w:w w:val="113"/>
        </w:rPr>
        <w:t>ttenham Parish Council</w:t>
      </w:r>
      <w:r w:rsidR="00A161B5" w:rsidRPr="00A161B5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</w:p>
    <w:p w:rsidR="00A161B5" w:rsidRDefault="00A161B5" w:rsidP="004A413A">
      <w:pPr>
        <w:spacing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150C87" w:rsidRDefault="00150C87" w:rsidP="000E4143">
      <w:pPr>
        <w:pStyle w:val="BodyText"/>
        <w:rPr>
          <w:rFonts w:ascii="Arial" w:hAnsi="Arial" w:cs="Arial"/>
          <w:b/>
        </w:rPr>
      </w:pPr>
    </w:p>
    <w:p w:rsidR="00150C87" w:rsidRDefault="00150C87" w:rsidP="000E4143">
      <w:pPr>
        <w:pStyle w:val="BodyText"/>
        <w:rPr>
          <w:rFonts w:ascii="Arial" w:hAnsi="Arial" w:cs="Arial"/>
          <w:b/>
        </w:rPr>
      </w:pPr>
    </w:p>
    <w:p w:rsidR="00150C87" w:rsidRPr="0080357F" w:rsidRDefault="00150C87" w:rsidP="0071188E">
      <w:pPr>
        <w:pStyle w:val="BodyText"/>
        <w:jc w:val="both"/>
        <w:rPr>
          <w:rFonts w:ascii="Arial" w:hAnsi="Arial" w:cs="Arial"/>
          <w:b/>
          <w:u w:val="single"/>
        </w:rPr>
      </w:pPr>
      <w:r w:rsidRPr="0080357F">
        <w:rPr>
          <w:rFonts w:ascii="Arial" w:hAnsi="Arial" w:cs="Arial"/>
          <w:b/>
          <w:u w:val="single"/>
        </w:rPr>
        <w:t xml:space="preserve">Transport Hub – Electric </w:t>
      </w:r>
      <w:r w:rsidR="00FB645B">
        <w:rPr>
          <w:rFonts w:ascii="Arial" w:hAnsi="Arial" w:cs="Arial"/>
          <w:b/>
          <w:u w:val="single"/>
        </w:rPr>
        <w:t xml:space="preserve">Car </w:t>
      </w:r>
      <w:r w:rsidRPr="0080357F">
        <w:rPr>
          <w:rFonts w:ascii="Arial" w:hAnsi="Arial" w:cs="Arial"/>
          <w:b/>
          <w:u w:val="single"/>
        </w:rPr>
        <w:t xml:space="preserve">Rechargers </w:t>
      </w:r>
    </w:p>
    <w:p w:rsidR="0080357F" w:rsidRDefault="0080357F" w:rsidP="0071188E">
      <w:pPr>
        <w:pStyle w:val="BodyText"/>
        <w:jc w:val="both"/>
        <w:rPr>
          <w:rFonts w:ascii="Arial" w:hAnsi="Arial" w:cs="Arial"/>
          <w:b/>
        </w:rPr>
      </w:pPr>
    </w:p>
    <w:p w:rsidR="00C75713" w:rsidRDefault="00150C87" w:rsidP="003E1891">
      <w:pPr>
        <w:pStyle w:val="BodyTex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installati</w:t>
      </w:r>
      <w:r w:rsidR="00FB6A2B">
        <w:rPr>
          <w:rFonts w:ascii="Arial" w:hAnsi="Arial" w:cs="Arial"/>
          <w:b/>
        </w:rPr>
        <w:t>on of the 2 electric r</w:t>
      </w:r>
      <w:r>
        <w:rPr>
          <w:rFonts w:ascii="Arial" w:hAnsi="Arial" w:cs="Arial"/>
          <w:b/>
        </w:rPr>
        <w:t xml:space="preserve">echargers in the top </w:t>
      </w:r>
      <w:r w:rsidR="00FB6A2B">
        <w:rPr>
          <w:rFonts w:ascii="Arial" w:hAnsi="Arial" w:cs="Arial"/>
          <w:b/>
        </w:rPr>
        <w:t xml:space="preserve">left hand side of the Car Park </w:t>
      </w:r>
      <w:r w:rsidR="00A00983">
        <w:rPr>
          <w:rFonts w:ascii="Arial" w:hAnsi="Arial" w:cs="Arial"/>
          <w:b/>
        </w:rPr>
        <w:t xml:space="preserve">behind the school, </w:t>
      </w:r>
      <w:r w:rsidR="00FD5885">
        <w:rPr>
          <w:rFonts w:ascii="Arial" w:hAnsi="Arial" w:cs="Arial"/>
          <w:b/>
        </w:rPr>
        <w:t xml:space="preserve">are now fully open and operational – please </w:t>
      </w:r>
      <w:r w:rsidR="00C75713">
        <w:rPr>
          <w:rFonts w:ascii="Arial" w:hAnsi="Arial" w:cs="Arial"/>
          <w:b/>
        </w:rPr>
        <w:t>log into the website below for full</w:t>
      </w:r>
      <w:r w:rsidR="00FD5885">
        <w:rPr>
          <w:rFonts w:ascii="Arial" w:hAnsi="Arial" w:cs="Arial"/>
          <w:b/>
        </w:rPr>
        <w:t xml:space="preserve"> instructions</w:t>
      </w:r>
      <w:r w:rsidR="00C75713">
        <w:rPr>
          <w:rFonts w:ascii="Arial" w:hAnsi="Arial" w:cs="Arial"/>
          <w:b/>
        </w:rPr>
        <w:t>.</w:t>
      </w:r>
    </w:p>
    <w:p w:rsidR="00FB6A2B" w:rsidRDefault="00FD5885" w:rsidP="003E1891">
      <w:pPr>
        <w:pStyle w:val="BodyTex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2A4D1C" w:rsidRDefault="0071188E" w:rsidP="003E1891">
      <w:pPr>
        <w:pStyle w:val="BodyTex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These chargers will be available for overnight or day time recharging</w:t>
      </w:r>
      <w:r w:rsidR="00FD5885">
        <w:rPr>
          <w:rFonts w:ascii="Arial" w:hAnsi="Arial" w:cs="Arial"/>
          <w:b/>
        </w:rPr>
        <w:t xml:space="preserve"> and as a guide</w:t>
      </w:r>
    </w:p>
    <w:p w:rsidR="00150C87" w:rsidRDefault="00FD5885" w:rsidP="003E1891">
      <w:pPr>
        <w:pStyle w:val="BodyTex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 hour charging will give you approximately 30 miles in battery life</w:t>
      </w:r>
      <w:r w:rsidR="0071188E">
        <w:rPr>
          <w:rFonts w:ascii="Arial" w:hAnsi="Arial" w:cs="Arial"/>
          <w:b/>
        </w:rPr>
        <w:t>.</w:t>
      </w:r>
    </w:p>
    <w:p w:rsidR="002A4D1C" w:rsidRDefault="002A4D1C" w:rsidP="003E1891">
      <w:pPr>
        <w:pStyle w:val="BodyText"/>
        <w:jc w:val="both"/>
        <w:rPr>
          <w:rFonts w:ascii="Arial" w:hAnsi="Arial" w:cs="Arial"/>
          <w:b/>
        </w:rPr>
      </w:pPr>
    </w:p>
    <w:p w:rsidR="002A4D1C" w:rsidRDefault="00806FFB" w:rsidP="00C75713">
      <w:pPr>
        <w:pStyle w:val="BodyText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https://</w:t>
      </w:r>
      <w:r w:rsidR="00CF0AE7">
        <w:rPr>
          <w:rFonts w:ascii="Arial" w:hAnsi="Arial" w:cs="Arial"/>
          <w:b/>
        </w:rPr>
        <w:t>www.</w:t>
      </w:r>
      <w:r w:rsidR="005174B0">
        <w:rPr>
          <w:rFonts w:ascii="Arial" w:hAnsi="Arial" w:cs="Arial"/>
          <w:b/>
        </w:rPr>
        <w:t>gozero</w:t>
      </w:r>
      <w:r>
        <w:rPr>
          <w:rFonts w:ascii="Arial" w:hAnsi="Arial" w:cs="Arial"/>
          <w:b/>
        </w:rPr>
        <w:t xml:space="preserve">.com </w:t>
      </w:r>
    </w:p>
    <w:p w:rsidR="00FB645B" w:rsidRDefault="00FB645B" w:rsidP="003E1891">
      <w:pPr>
        <w:pStyle w:val="BodyText"/>
        <w:jc w:val="both"/>
        <w:rPr>
          <w:rFonts w:ascii="Arial" w:hAnsi="Arial" w:cs="Arial"/>
          <w:b/>
        </w:rPr>
      </w:pPr>
      <w:bookmarkStart w:id="0" w:name="_GoBack"/>
      <w:bookmarkEnd w:id="0"/>
    </w:p>
    <w:p w:rsidR="00FB645B" w:rsidRDefault="00FB645B" w:rsidP="003E1891">
      <w:pPr>
        <w:pStyle w:val="BodyText"/>
        <w:jc w:val="both"/>
        <w:rPr>
          <w:rFonts w:ascii="Arial" w:hAnsi="Arial" w:cs="Arial"/>
          <w:b/>
          <w:u w:val="single"/>
        </w:rPr>
      </w:pPr>
      <w:r w:rsidRPr="003E1891">
        <w:rPr>
          <w:rFonts w:ascii="Arial" w:hAnsi="Arial" w:cs="Arial"/>
          <w:b/>
          <w:u w:val="single"/>
        </w:rPr>
        <w:t>Normandy – Proposed housing developments</w:t>
      </w:r>
    </w:p>
    <w:p w:rsidR="003E1891" w:rsidRDefault="003E1891" w:rsidP="003E1891">
      <w:pPr>
        <w:pStyle w:val="BodyText"/>
        <w:jc w:val="both"/>
        <w:rPr>
          <w:rFonts w:ascii="Arial" w:hAnsi="Arial" w:cs="Arial"/>
          <w:b/>
          <w:u w:val="single"/>
        </w:rPr>
      </w:pPr>
    </w:p>
    <w:p w:rsidR="003E1891" w:rsidRDefault="003E1891" w:rsidP="003E1891">
      <w:pPr>
        <w:pStyle w:val="BodyTex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following has been sent by the Normandy Action Group:  </w:t>
      </w:r>
    </w:p>
    <w:p w:rsidR="003E1891" w:rsidRDefault="003E1891" w:rsidP="003E1891">
      <w:pPr>
        <w:pStyle w:val="BodyText"/>
        <w:jc w:val="both"/>
        <w:rPr>
          <w:rFonts w:ascii="Arial" w:hAnsi="Arial" w:cs="Arial"/>
          <w:b/>
        </w:rPr>
      </w:pPr>
    </w:p>
    <w:p w:rsidR="003E1891" w:rsidRPr="003E1891" w:rsidRDefault="003E1891" w:rsidP="003E1891">
      <w:pPr>
        <w:pStyle w:val="BodyTex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“As you all know by now Taylor Wimpey’s proposal for 700 new homes was not enough, a further application in Normandy, seeking to exploit the newly-defined category of ‘Grey Belt’, has recently appeared.  Gleeson Land have announced their intention to develop the site known as </w:t>
      </w:r>
      <w:proofErr w:type="spellStart"/>
      <w:r>
        <w:rPr>
          <w:rFonts w:ascii="Arial" w:hAnsi="Arial" w:cs="Arial"/>
          <w:b/>
        </w:rPr>
        <w:t>Shortlands</w:t>
      </w:r>
      <w:proofErr w:type="spellEnd"/>
      <w:r>
        <w:rPr>
          <w:rFonts w:ascii="Arial" w:hAnsi="Arial" w:cs="Arial"/>
          <w:b/>
        </w:rPr>
        <w:t xml:space="preserve"> Farm, to the west of </w:t>
      </w:r>
      <w:proofErr w:type="spellStart"/>
      <w:r>
        <w:rPr>
          <w:rFonts w:ascii="Arial" w:hAnsi="Arial" w:cs="Arial"/>
          <w:b/>
        </w:rPr>
        <w:t>Wyke</w:t>
      </w:r>
      <w:proofErr w:type="spellEnd"/>
      <w:r>
        <w:rPr>
          <w:rFonts w:ascii="Arial" w:hAnsi="Arial" w:cs="Arial"/>
          <w:b/>
        </w:rPr>
        <w:t xml:space="preserve"> Lane off the A323 on the way to Ash, where they hope to build 200 houses” </w:t>
      </w:r>
    </w:p>
    <w:p w:rsidR="002A4D1C" w:rsidRDefault="002A4D1C" w:rsidP="003E1891">
      <w:pPr>
        <w:pStyle w:val="BodyText"/>
        <w:jc w:val="both"/>
        <w:rPr>
          <w:rFonts w:ascii="Arial" w:hAnsi="Arial" w:cs="Arial"/>
          <w:b/>
        </w:rPr>
      </w:pPr>
    </w:p>
    <w:p w:rsidR="00A00983" w:rsidRDefault="002A4D1C" w:rsidP="003E1891">
      <w:pPr>
        <w:pStyle w:val="BodyTex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 t</w:t>
      </w:r>
      <w:r w:rsidR="00A00983">
        <w:rPr>
          <w:rFonts w:ascii="Arial" w:hAnsi="Arial" w:cs="Arial"/>
          <w:b/>
        </w:rPr>
        <w:t xml:space="preserve">his point there doesn’t appear to be </w:t>
      </w:r>
      <w:r>
        <w:rPr>
          <w:rFonts w:ascii="Arial" w:hAnsi="Arial" w:cs="Arial"/>
          <w:b/>
        </w:rPr>
        <w:t xml:space="preserve">any </w:t>
      </w:r>
      <w:r w:rsidR="00A00983">
        <w:rPr>
          <w:rFonts w:ascii="Arial" w:hAnsi="Arial" w:cs="Arial"/>
          <w:b/>
        </w:rPr>
        <w:t>additional increase in road capacity</w:t>
      </w:r>
      <w:r w:rsidR="003E1891">
        <w:rPr>
          <w:rFonts w:ascii="Arial" w:hAnsi="Arial" w:cs="Arial"/>
          <w:b/>
        </w:rPr>
        <w:t>/infrastructure</w:t>
      </w:r>
      <w:r w:rsidR="00A00983">
        <w:rPr>
          <w:rFonts w:ascii="Arial" w:hAnsi="Arial" w:cs="Arial"/>
          <w:b/>
        </w:rPr>
        <w:t xml:space="preserve"> to cover the large incr</w:t>
      </w:r>
      <w:r w:rsidR="00AC6C56">
        <w:rPr>
          <w:rFonts w:ascii="Arial" w:hAnsi="Arial" w:cs="Arial"/>
          <w:b/>
        </w:rPr>
        <w:t>ease in traffic, particularly affecting</w:t>
      </w:r>
      <w:r w:rsidR="00A00983">
        <w:rPr>
          <w:rFonts w:ascii="Arial" w:hAnsi="Arial" w:cs="Arial"/>
          <w:b/>
        </w:rPr>
        <w:t xml:space="preserve"> </w:t>
      </w:r>
      <w:proofErr w:type="spellStart"/>
      <w:r w:rsidR="00A00983">
        <w:rPr>
          <w:rFonts w:ascii="Arial" w:hAnsi="Arial" w:cs="Arial"/>
          <w:b/>
        </w:rPr>
        <w:t>Wanborough</w:t>
      </w:r>
      <w:proofErr w:type="spellEnd"/>
      <w:r w:rsidR="00A00983">
        <w:rPr>
          <w:rFonts w:ascii="Arial" w:hAnsi="Arial" w:cs="Arial"/>
          <w:b/>
        </w:rPr>
        <w:t xml:space="preserve"> Hill and along the B3000 – which is already the busiest </w:t>
      </w:r>
      <w:r w:rsidR="003E1891">
        <w:rPr>
          <w:rFonts w:ascii="Arial" w:hAnsi="Arial" w:cs="Arial"/>
          <w:b/>
        </w:rPr>
        <w:t>‘</w:t>
      </w:r>
      <w:r w:rsidR="00A00983">
        <w:rPr>
          <w:rFonts w:ascii="Arial" w:hAnsi="Arial" w:cs="Arial"/>
          <w:b/>
        </w:rPr>
        <w:t>B</w:t>
      </w:r>
      <w:r w:rsidR="003E1891">
        <w:rPr>
          <w:rFonts w:ascii="Arial" w:hAnsi="Arial" w:cs="Arial"/>
          <w:b/>
        </w:rPr>
        <w:t>’ road in Surrey.</w:t>
      </w:r>
      <w:r w:rsidR="00AC6C56">
        <w:rPr>
          <w:rFonts w:ascii="Arial" w:hAnsi="Arial" w:cs="Arial"/>
          <w:b/>
        </w:rPr>
        <w:t xml:space="preserve"> For further information and to have your say please consult their web site which is:</w:t>
      </w:r>
    </w:p>
    <w:p w:rsidR="00C75713" w:rsidRDefault="00C75713" w:rsidP="003E1891">
      <w:pPr>
        <w:pStyle w:val="BodyText"/>
        <w:jc w:val="both"/>
        <w:rPr>
          <w:rFonts w:ascii="Arial" w:hAnsi="Arial" w:cs="Arial"/>
          <w:b/>
        </w:rPr>
      </w:pPr>
    </w:p>
    <w:p w:rsidR="00AC6C56" w:rsidRDefault="00872AAB" w:rsidP="00C75713">
      <w:pPr>
        <w:pStyle w:val="BodyText"/>
        <w:ind w:firstLine="720"/>
        <w:jc w:val="both"/>
        <w:rPr>
          <w:rFonts w:ascii="Arial" w:hAnsi="Arial" w:cs="Arial"/>
          <w:b/>
        </w:rPr>
      </w:pPr>
      <w:hyperlink r:id="rId10" w:history="1">
        <w:r w:rsidR="00AC6C56" w:rsidRPr="00543C75">
          <w:rPr>
            <w:rStyle w:val="Hyperlink"/>
            <w:rFonts w:ascii="Arial" w:hAnsi="Arial" w:cs="Arial"/>
            <w:b/>
          </w:rPr>
          <w:t>https://www.normandyag.org.uk</w:t>
        </w:r>
      </w:hyperlink>
    </w:p>
    <w:p w:rsidR="00AC6C56" w:rsidRDefault="00AC6C56" w:rsidP="003E1891">
      <w:pPr>
        <w:pStyle w:val="BodyText"/>
        <w:jc w:val="both"/>
        <w:rPr>
          <w:rFonts w:ascii="Arial" w:hAnsi="Arial" w:cs="Arial"/>
          <w:b/>
        </w:rPr>
      </w:pPr>
    </w:p>
    <w:p w:rsidR="00806FFB" w:rsidRDefault="00806FFB" w:rsidP="003E1891">
      <w:pPr>
        <w:pStyle w:val="BodyText"/>
        <w:jc w:val="both"/>
        <w:rPr>
          <w:rFonts w:ascii="Arial" w:hAnsi="Arial" w:cs="Arial"/>
          <w:b/>
          <w:u w:val="single"/>
        </w:rPr>
      </w:pPr>
      <w:r w:rsidRPr="00806FFB">
        <w:rPr>
          <w:rFonts w:ascii="Arial" w:hAnsi="Arial" w:cs="Arial"/>
          <w:b/>
          <w:u w:val="single"/>
        </w:rPr>
        <w:t xml:space="preserve">Pavement Car Parking in </w:t>
      </w:r>
      <w:proofErr w:type="gramStart"/>
      <w:r w:rsidRPr="00806FFB">
        <w:rPr>
          <w:rFonts w:ascii="Arial" w:hAnsi="Arial" w:cs="Arial"/>
          <w:b/>
          <w:u w:val="single"/>
        </w:rPr>
        <w:t>The</w:t>
      </w:r>
      <w:proofErr w:type="gramEnd"/>
      <w:r w:rsidRPr="00806FFB">
        <w:rPr>
          <w:rFonts w:ascii="Arial" w:hAnsi="Arial" w:cs="Arial"/>
          <w:b/>
          <w:u w:val="single"/>
        </w:rPr>
        <w:t xml:space="preserve"> Street</w:t>
      </w:r>
    </w:p>
    <w:p w:rsidR="00806FFB" w:rsidRDefault="00806FFB" w:rsidP="003E1891">
      <w:pPr>
        <w:pStyle w:val="BodyText"/>
        <w:jc w:val="both"/>
        <w:rPr>
          <w:rFonts w:ascii="Arial" w:hAnsi="Arial" w:cs="Arial"/>
          <w:b/>
          <w:u w:val="single"/>
        </w:rPr>
      </w:pPr>
    </w:p>
    <w:p w:rsidR="007F4506" w:rsidRPr="00F230EB" w:rsidRDefault="00806FFB" w:rsidP="003E1891">
      <w:pPr>
        <w:pStyle w:val="BodyText"/>
        <w:jc w:val="both"/>
        <w:rPr>
          <w:rFonts w:ascii="Arial" w:hAnsi="Arial" w:cs="Arial"/>
          <w:b/>
        </w:rPr>
      </w:pPr>
      <w:r w:rsidRPr="00F230EB">
        <w:rPr>
          <w:rFonts w:ascii="Arial" w:hAnsi="Arial" w:cs="Arial"/>
          <w:b/>
        </w:rPr>
        <w:t>Once again we need to remind everyone that if you do park your car – one wheel off one wheel on –</w:t>
      </w:r>
      <w:r w:rsidR="007F4506" w:rsidRPr="00F230EB">
        <w:rPr>
          <w:rFonts w:ascii="Arial" w:hAnsi="Arial" w:cs="Arial"/>
          <w:b/>
        </w:rPr>
        <w:t xml:space="preserve"> y</w:t>
      </w:r>
      <w:r w:rsidRPr="00F230EB">
        <w:rPr>
          <w:rFonts w:ascii="Arial" w:hAnsi="Arial" w:cs="Arial"/>
          <w:b/>
        </w:rPr>
        <w:t xml:space="preserve">ou must leave enough room for </w:t>
      </w:r>
      <w:r w:rsidR="007F4506" w:rsidRPr="00F230EB">
        <w:rPr>
          <w:rFonts w:ascii="Arial" w:hAnsi="Arial" w:cs="Arial"/>
          <w:b/>
        </w:rPr>
        <w:t xml:space="preserve">people with disabilities, </w:t>
      </w:r>
      <w:r w:rsidRPr="00F230EB">
        <w:rPr>
          <w:rFonts w:ascii="Arial" w:hAnsi="Arial" w:cs="Arial"/>
          <w:b/>
        </w:rPr>
        <w:t>buggies</w:t>
      </w:r>
      <w:r w:rsidR="00C75713" w:rsidRPr="00F230EB">
        <w:rPr>
          <w:rFonts w:ascii="Arial" w:hAnsi="Arial" w:cs="Arial"/>
          <w:b/>
        </w:rPr>
        <w:t xml:space="preserve"> </w:t>
      </w:r>
      <w:r w:rsidRPr="00F230EB">
        <w:rPr>
          <w:rFonts w:ascii="Arial" w:hAnsi="Arial" w:cs="Arial"/>
          <w:b/>
        </w:rPr>
        <w:t>and families to walk safely up and down through the village</w:t>
      </w:r>
      <w:r w:rsidR="007F4506" w:rsidRPr="00F230EB">
        <w:rPr>
          <w:rFonts w:ascii="Arial" w:hAnsi="Arial" w:cs="Arial"/>
          <w:b/>
        </w:rPr>
        <w:t>.</w:t>
      </w:r>
    </w:p>
    <w:p w:rsidR="00806FFB" w:rsidRPr="00F230EB" w:rsidRDefault="00806FFB" w:rsidP="003E1891">
      <w:pPr>
        <w:pStyle w:val="BodyText"/>
        <w:jc w:val="both"/>
        <w:rPr>
          <w:rFonts w:ascii="Arial" w:hAnsi="Arial" w:cs="Arial"/>
          <w:b/>
        </w:rPr>
      </w:pPr>
      <w:r w:rsidRPr="00F230EB">
        <w:rPr>
          <w:rFonts w:ascii="Arial" w:hAnsi="Arial" w:cs="Arial"/>
          <w:b/>
        </w:rPr>
        <w:t xml:space="preserve"> </w:t>
      </w:r>
    </w:p>
    <w:p w:rsidR="00806FFB" w:rsidRPr="00F230EB" w:rsidRDefault="00806FFB" w:rsidP="003E1891">
      <w:pPr>
        <w:pStyle w:val="BodyText"/>
        <w:jc w:val="both"/>
        <w:rPr>
          <w:rFonts w:ascii="Arial" w:hAnsi="Arial" w:cs="Arial"/>
          <w:b/>
        </w:rPr>
      </w:pPr>
      <w:r w:rsidRPr="00F230EB">
        <w:rPr>
          <w:rFonts w:ascii="Arial" w:hAnsi="Arial" w:cs="Arial"/>
          <w:b/>
        </w:rPr>
        <w:t xml:space="preserve">We do now have a lovely large </w:t>
      </w:r>
      <w:r w:rsidR="00B62B78" w:rsidRPr="00F230EB">
        <w:rPr>
          <w:rFonts w:ascii="Arial" w:hAnsi="Arial" w:cs="Arial"/>
          <w:b/>
        </w:rPr>
        <w:t xml:space="preserve">new </w:t>
      </w:r>
      <w:r w:rsidRPr="00F230EB">
        <w:rPr>
          <w:rFonts w:ascii="Arial" w:hAnsi="Arial" w:cs="Arial"/>
          <w:b/>
        </w:rPr>
        <w:t xml:space="preserve">car </w:t>
      </w:r>
      <w:r w:rsidR="0098042E" w:rsidRPr="00F230EB">
        <w:rPr>
          <w:rFonts w:ascii="Arial" w:hAnsi="Arial" w:cs="Arial"/>
          <w:b/>
        </w:rPr>
        <w:t xml:space="preserve">park </w:t>
      </w:r>
      <w:r w:rsidRPr="00F230EB">
        <w:rPr>
          <w:rFonts w:ascii="Arial" w:hAnsi="Arial" w:cs="Arial"/>
          <w:b/>
        </w:rPr>
        <w:t>with electric rechargers for everyone</w:t>
      </w:r>
      <w:r w:rsidR="0098042E" w:rsidRPr="00F230EB">
        <w:rPr>
          <w:rFonts w:ascii="Arial" w:hAnsi="Arial" w:cs="Arial"/>
          <w:b/>
        </w:rPr>
        <w:t xml:space="preserve"> to use</w:t>
      </w:r>
      <w:r w:rsidR="00F230EB">
        <w:rPr>
          <w:rFonts w:ascii="Arial" w:hAnsi="Arial" w:cs="Arial"/>
          <w:b/>
        </w:rPr>
        <w:t>, located behind the school.</w:t>
      </w:r>
    </w:p>
    <w:p w:rsidR="00806FFB" w:rsidRPr="00F230EB" w:rsidRDefault="00806FFB" w:rsidP="003E1891">
      <w:pPr>
        <w:pStyle w:val="BodyText"/>
        <w:jc w:val="both"/>
        <w:rPr>
          <w:rFonts w:ascii="Arial" w:hAnsi="Arial" w:cs="Arial"/>
          <w:b/>
          <w:u w:val="single"/>
        </w:rPr>
      </w:pPr>
    </w:p>
    <w:p w:rsidR="00A00983" w:rsidRDefault="00A00983" w:rsidP="003E1891">
      <w:pPr>
        <w:pStyle w:val="BodyText"/>
        <w:jc w:val="both"/>
        <w:rPr>
          <w:rFonts w:ascii="Arial" w:hAnsi="Arial" w:cs="Arial"/>
          <w:b/>
        </w:rPr>
      </w:pPr>
    </w:p>
    <w:p w:rsidR="000E4143" w:rsidRDefault="000E4143" w:rsidP="003E1891">
      <w:pPr>
        <w:pStyle w:val="BodyText"/>
        <w:jc w:val="both"/>
        <w:rPr>
          <w:rFonts w:ascii="Arial" w:hAnsi="Arial" w:cs="Arial"/>
          <w:b/>
        </w:rPr>
      </w:pPr>
      <w:r w:rsidRPr="000E4143">
        <w:rPr>
          <w:rFonts w:ascii="Arial" w:hAnsi="Arial" w:cs="Arial"/>
          <w:b/>
        </w:rPr>
        <w:t>Mike Blundell Jones</w:t>
      </w:r>
    </w:p>
    <w:p w:rsidR="000E4143" w:rsidRDefault="000E4143" w:rsidP="003E1891">
      <w:pPr>
        <w:pStyle w:val="BodyTex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Chairman</w:t>
      </w:r>
    </w:p>
    <w:p w:rsidR="000E4143" w:rsidRPr="000E4143" w:rsidRDefault="000E4143" w:rsidP="003E1891">
      <w:pPr>
        <w:pStyle w:val="BodyText"/>
        <w:jc w:val="both"/>
        <w:rPr>
          <w:rFonts w:ascii="Arial" w:hAnsi="Arial" w:cs="Arial"/>
          <w:b/>
        </w:rPr>
      </w:pPr>
    </w:p>
    <w:p w:rsidR="007213A0" w:rsidRDefault="007213A0" w:rsidP="003E1891">
      <w:pPr>
        <w:pStyle w:val="BodyText"/>
        <w:jc w:val="both"/>
      </w:pPr>
    </w:p>
    <w:p w:rsidR="00604702" w:rsidRDefault="00604702" w:rsidP="00AC21A3">
      <w:pPr>
        <w:pStyle w:val="BodyText"/>
        <w:rPr>
          <w:rFonts w:ascii="Arial" w:hAnsi="Arial" w:cs="Arial"/>
          <w:sz w:val="24"/>
          <w:szCs w:val="24"/>
        </w:rPr>
      </w:pPr>
    </w:p>
    <w:sectPr w:rsidR="00604702" w:rsidSect="00626E2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AAB" w:rsidRDefault="00872AAB" w:rsidP="003A084D">
      <w:pPr>
        <w:spacing w:after="0" w:line="240" w:lineRule="auto"/>
      </w:pPr>
      <w:r>
        <w:separator/>
      </w:r>
    </w:p>
  </w:endnote>
  <w:endnote w:type="continuationSeparator" w:id="0">
    <w:p w:rsidR="00872AAB" w:rsidRDefault="00872AAB" w:rsidP="003A0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84D" w:rsidRDefault="003A084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84D" w:rsidRPr="00F50EBD" w:rsidRDefault="003A084D" w:rsidP="00F50EB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84D" w:rsidRDefault="003A08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AAB" w:rsidRDefault="00872AAB" w:rsidP="003A084D">
      <w:pPr>
        <w:spacing w:after="0" w:line="240" w:lineRule="auto"/>
      </w:pPr>
      <w:r>
        <w:separator/>
      </w:r>
    </w:p>
  </w:footnote>
  <w:footnote w:type="continuationSeparator" w:id="0">
    <w:p w:rsidR="00872AAB" w:rsidRDefault="00872AAB" w:rsidP="003A08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84D" w:rsidRDefault="003A084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84D" w:rsidRDefault="003A084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84D" w:rsidRDefault="003A084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D463E"/>
    <w:multiLevelType w:val="hybridMultilevel"/>
    <w:tmpl w:val="E5F0A5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F3606"/>
    <w:multiLevelType w:val="hybridMultilevel"/>
    <w:tmpl w:val="C98EF132"/>
    <w:lvl w:ilvl="0" w:tplc="E25EDC3E">
      <w:start w:val="1"/>
      <w:numFmt w:val="lowerLetter"/>
      <w:lvlText w:val="%1)"/>
      <w:lvlJc w:val="left"/>
      <w:pPr>
        <w:ind w:left="1812" w:hanging="360"/>
      </w:pPr>
    </w:lvl>
    <w:lvl w:ilvl="1" w:tplc="08090019">
      <w:start w:val="1"/>
      <w:numFmt w:val="lowerLetter"/>
      <w:lvlText w:val="%2."/>
      <w:lvlJc w:val="left"/>
      <w:pPr>
        <w:ind w:left="2532" w:hanging="360"/>
      </w:pPr>
    </w:lvl>
    <w:lvl w:ilvl="2" w:tplc="0809001B">
      <w:start w:val="1"/>
      <w:numFmt w:val="lowerRoman"/>
      <w:lvlText w:val="%3."/>
      <w:lvlJc w:val="right"/>
      <w:pPr>
        <w:ind w:left="3252" w:hanging="180"/>
      </w:pPr>
    </w:lvl>
    <w:lvl w:ilvl="3" w:tplc="0809000F">
      <w:start w:val="1"/>
      <w:numFmt w:val="decimal"/>
      <w:lvlText w:val="%4."/>
      <w:lvlJc w:val="left"/>
      <w:pPr>
        <w:ind w:left="3972" w:hanging="360"/>
      </w:pPr>
    </w:lvl>
    <w:lvl w:ilvl="4" w:tplc="08090019">
      <w:start w:val="1"/>
      <w:numFmt w:val="lowerLetter"/>
      <w:lvlText w:val="%5."/>
      <w:lvlJc w:val="left"/>
      <w:pPr>
        <w:ind w:left="4692" w:hanging="360"/>
      </w:pPr>
    </w:lvl>
    <w:lvl w:ilvl="5" w:tplc="0809001B">
      <w:start w:val="1"/>
      <w:numFmt w:val="lowerRoman"/>
      <w:lvlText w:val="%6."/>
      <w:lvlJc w:val="right"/>
      <w:pPr>
        <w:ind w:left="5412" w:hanging="180"/>
      </w:pPr>
    </w:lvl>
    <w:lvl w:ilvl="6" w:tplc="0809000F">
      <w:start w:val="1"/>
      <w:numFmt w:val="decimal"/>
      <w:lvlText w:val="%7."/>
      <w:lvlJc w:val="left"/>
      <w:pPr>
        <w:ind w:left="6132" w:hanging="360"/>
      </w:pPr>
    </w:lvl>
    <w:lvl w:ilvl="7" w:tplc="08090019">
      <w:start w:val="1"/>
      <w:numFmt w:val="lowerLetter"/>
      <w:lvlText w:val="%8."/>
      <w:lvlJc w:val="left"/>
      <w:pPr>
        <w:ind w:left="6852" w:hanging="360"/>
      </w:pPr>
    </w:lvl>
    <w:lvl w:ilvl="8" w:tplc="0809001B">
      <w:start w:val="1"/>
      <w:numFmt w:val="lowerRoman"/>
      <w:lvlText w:val="%9."/>
      <w:lvlJc w:val="right"/>
      <w:pPr>
        <w:ind w:left="7572" w:hanging="180"/>
      </w:pPr>
    </w:lvl>
  </w:abstractNum>
  <w:abstractNum w:abstractNumId="2">
    <w:nsid w:val="393F610F"/>
    <w:multiLevelType w:val="hybridMultilevel"/>
    <w:tmpl w:val="16A4F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4FD"/>
    <w:rsid w:val="00004BD4"/>
    <w:rsid w:val="00015226"/>
    <w:rsid w:val="0001771A"/>
    <w:rsid w:val="000339A6"/>
    <w:rsid w:val="00036B82"/>
    <w:rsid w:val="000371CF"/>
    <w:rsid w:val="000414DE"/>
    <w:rsid w:val="00056B8A"/>
    <w:rsid w:val="00057B02"/>
    <w:rsid w:val="00062FB2"/>
    <w:rsid w:val="00064481"/>
    <w:rsid w:val="00075B80"/>
    <w:rsid w:val="00081C74"/>
    <w:rsid w:val="00086C63"/>
    <w:rsid w:val="00093770"/>
    <w:rsid w:val="000B33B1"/>
    <w:rsid w:val="000C4394"/>
    <w:rsid w:val="000C4B05"/>
    <w:rsid w:val="000C79E7"/>
    <w:rsid w:val="000E4143"/>
    <w:rsid w:val="000E5B23"/>
    <w:rsid w:val="000F14C0"/>
    <w:rsid w:val="00103A8D"/>
    <w:rsid w:val="0010458D"/>
    <w:rsid w:val="00125C47"/>
    <w:rsid w:val="0013682B"/>
    <w:rsid w:val="00137B94"/>
    <w:rsid w:val="00145AEB"/>
    <w:rsid w:val="00150C87"/>
    <w:rsid w:val="0015121B"/>
    <w:rsid w:val="00151DB3"/>
    <w:rsid w:val="00152BED"/>
    <w:rsid w:val="00165BB9"/>
    <w:rsid w:val="00173EA4"/>
    <w:rsid w:val="00180480"/>
    <w:rsid w:val="00181C3D"/>
    <w:rsid w:val="00181E6C"/>
    <w:rsid w:val="001955BC"/>
    <w:rsid w:val="001A2A7A"/>
    <w:rsid w:val="001A3707"/>
    <w:rsid w:val="001A5990"/>
    <w:rsid w:val="001C7179"/>
    <w:rsid w:val="001C7A1E"/>
    <w:rsid w:val="001C7F5E"/>
    <w:rsid w:val="001D033F"/>
    <w:rsid w:val="001D4126"/>
    <w:rsid w:val="001D5188"/>
    <w:rsid w:val="001E4426"/>
    <w:rsid w:val="001E4C5C"/>
    <w:rsid w:val="001E6976"/>
    <w:rsid w:val="0020452D"/>
    <w:rsid w:val="00210B01"/>
    <w:rsid w:val="00215358"/>
    <w:rsid w:val="00217827"/>
    <w:rsid w:val="00226DAB"/>
    <w:rsid w:val="00233866"/>
    <w:rsid w:val="0023488B"/>
    <w:rsid w:val="0024002D"/>
    <w:rsid w:val="00240264"/>
    <w:rsid w:val="00240622"/>
    <w:rsid w:val="00264887"/>
    <w:rsid w:val="002702C4"/>
    <w:rsid w:val="002728A3"/>
    <w:rsid w:val="002753DC"/>
    <w:rsid w:val="00280578"/>
    <w:rsid w:val="00281A5E"/>
    <w:rsid w:val="00290328"/>
    <w:rsid w:val="002925BE"/>
    <w:rsid w:val="002A3945"/>
    <w:rsid w:val="002A4D1C"/>
    <w:rsid w:val="002A5D36"/>
    <w:rsid w:val="002B0269"/>
    <w:rsid w:val="002B0AC2"/>
    <w:rsid w:val="002C2A02"/>
    <w:rsid w:val="002D26CF"/>
    <w:rsid w:val="002D3D16"/>
    <w:rsid w:val="002D4028"/>
    <w:rsid w:val="002D4F41"/>
    <w:rsid w:val="002E1D9C"/>
    <w:rsid w:val="002F1E23"/>
    <w:rsid w:val="002F73A3"/>
    <w:rsid w:val="002F7BAE"/>
    <w:rsid w:val="003010AB"/>
    <w:rsid w:val="00304CA4"/>
    <w:rsid w:val="003073CE"/>
    <w:rsid w:val="00307A01"/>
    <w:rsid w:val="003155EE"/>
    <w:rsid w:val="0032201C"/>
    <w:rsid w:val="003261E9"/>
    <w:rsid w:val="00326CE9"/>
    <w:rsid w:val="003301C7"/>
    <w:rsid w:val="00331680"/>
    <w:rsid w:val="00333EAC"/>
    <w:rsid w:val="00334254"/>
    <w:rsid w:val="00334BD6"/>
    <w:rsid w:val="00334F44"/>
    <w:rsid w:val="00335724"/>
    <w:rsid w:val="00335D7D"/>
    <w:rsid w:val="00342B54"/>
    <w:rsid w:val="003456A1"/>
    <w:rsid w:val="003477AD"/>
    <w:rsid w:val="003530B5"/>
    <w:rsid w:val="003542A5"/>
    <w:rsid w:val="00356C06"/>
    <w:rsid w:val="003575A7"/>
    <w:rsid w:val="00370823"/>
    <w:rsid w:val="0037310B"/>
    <w:rsid w:val="003756C8"/>
    <w:rsid w:val="00375AE7"/>
    <w:rsid w:val="00375D8C"/>
    <w:rsid w:val="0038309A"/>
    <w:rsid w:val="00384C81"/>
    <w:rsid w:val="00385F9A"/>
    <w:rsid w:val="00390094"/>
    <w:rsid w:val="00390A3D"/>
    <w:rsid w:val="003A084D"/>
    <w:rsid w:val="003A2623"/>
    <w:rsid w:val="003A6B14"/>
    <w:rsid w:val="003B77FC"/>
    <w:rsid w:val="003C1801"/>
    <w:rsid w:val="003C43B5"/>
    <w:rsid w:val="003C484E"/>
    <w:rsid w:val="003D3978"/>
    <w:rsid w:val="003D6E29"/>
    <w:rsid w:val="003D7AE9"/>
    <w:rsid w:val="003E0067"/>
    <w:rsid w:val="003E1891"/>
    <w:rsid w:val="003E25A5"/>
    <w:rsid w:val="003F35DC"/>
    <w:rsid w:val="003F3DF3"/>
    <w:rsid w:val="00400893"/>
    <w:rsid w:val="004009BF"/>
    <w:rsid w:val="00400F5D"/>
    <w:rsid w:val="0041074A"/>
    <w:rsid w:val="0042027B"/>
    <w:rsid w:val="00421A8E"/>
    <w:rsid w:val="00421DC5"/>
    <w:rsid w:val="00433F9F"/>
    <w:rsid w:val="00435A10"/>
    <w:rsid w:val="00441523"/>
    <w:rsid w:val="00443F24"/>
    <w:rsid w:val="00444E08"/>
    <w:rsid w:val="00450097"/>
    <w:rsid w:val="00452317"/>
    <w:rsid w:val="00455FF2"/>
    <w:rsid w:val="00464DC2"/>
    <w:rsid w:val="0047222B"/>
    <w:rsid w:val="00482DD3"/>
    <w:rsid w:val="00484950"/>
    <w:rsid w:val="004858D3"/>
    <w:rsid w:val="0049003A"/>
    <w:rsid w:val="00493643"/>
    <w:rsid w:val="004966D8"/>
    <w:rsid w:val="004A1EC4"/>
    <w:rsid w:val="004A413A"/>
    <w:rsid w:val="004C6ADC"/>
    <w:rsid w:val="004D094F"/>
    <w:rsid w:val="004D2A8F"/>
    <w:rsid w:val="004D4EA4"/>
    <w:rsid w:val="004E5701"/>
    <w:rsid w:val="004F6BF3"/>
    <w:rsid w:val="005003EB"/>
    <w:rsid w:val="00504F1A"/>
    <w:rsid w:val="0051563C"/>
    <w:rsid w:val="0051581E"/>
    <w:rsid w:val="00516A9D"/>
    <w:rsid w:val="005174B0"/>
    <w:rsid w:val="00526163"/>
    <w:rsid w:val="00526E86"/>
    <w:rsid w:val="00527D25"/>
    <w:rsid w:val="0054553A"/>
    <w:rsid w:val="0055090F"/>
    <w:rsid w:val="00551791"/>
    <w:rsid w:val="00552800"/>
    <w:rsid w:val="005573E8"/>
    <w:rsid w:val="00563230"/>
    <w:rsid w:val="00564884"/>
    <w:rsid w:val="00566C0C"/>
    <w:rsid w:val="00576336"/>
    <w:rsid w:val="00584238"/>
    <w:rsid w:val="00590FDD"/>
    <w:rsid w:val="005940B8"/>
    <w:rsid w:val="005A30AB"/>
    <w:rsid w:val="005D2092"/>
    <w:rsid w:val="005D4773"/>
    <w:rsid w:val="005D4F11"/>
    <w:rsid w:val="005F32D6"/>
    <w:rsid w:val="005F4299"/>
    <w:rsid w:val="005F5CB1"/>
    <w:rsid w:val="00602312"/>
    <w:rsid w:val="00603E0F"/>
    <w:rsid w:val="00604702"/>
    <w:rsid w:val="00607AFB"/>
    <w:rsid w:val="006135B6"/>
    <w:rsid w:val="00616FCE"/>
    <w:rsid w:val="00621FE5"/>
    <w:rsid w:val="00623C47"/>
    <w:rsid w:val="0062694C"/>
    <w:rsid w:val="00626E2C"/>
    <w:rsid w:val="006351BF"/>
    <w:rsid w:val="00637DDF"/>
    <w:rsid w:val="00641F27"/>
    <w:rsid w:val="00653720"/>
    <w:rsid w:val="00653B58"/>
    <w:rsid w:val="006568A0"/>
    <w:rsid w:val="0066040B"/>
    <w:rsid w:val="00682D7E"/>
    <w:rsid w:val="00683676"/>
    <w:rsid w:val="006903E8"/>
    <w:rsid w:val="00696868"/>
    <w:rsid w:val="0069735E"/>
    <w:rsid w:val="006A3963"/>
    <w:rsid w:val="006B2A72"/>
    <w:rsid w:val="006C0F6B"/>
    <w:rsid w:val="006C7DE4"/>
    <w:rsid w:val="006D189E"/>
    <w:rsid w:val="006D1D1D"/>
    <w:rsid w:val="006E7616"/>
    <w:rsid w:val="00705AFC"/>
    <w:rsid w:val="00710344"/>
    <w:rsid w:val="0071188E"/>
    <w:rsid w:val="00713EBE"/>
    <w:rsid w:val="007213A0"/>
    <w:rsid w:val="00723D81"/>
    <w:rsid w:val="0072667E"/>
    <w:rsid w:val="00737B2E"/>
    <w:rsid w:val="00741427"/>
    <w:rsid w:val="00741ADE"/>
    <w:rsid w:val="00741BC3"/>
    <w:rsid w:val="00745676"/>
    <w:rsid w:val="00746AAF"/>
    <w:rsid w:val="00746FC1"/>
    <w:rsid w:val="00754397"/>
    <w:rsid w:val="0075528F"/>
    <w:rsid w:val="0075749F"/>
    <w:rsid w:val="00760C17"/>
    <w:rsid w:val="00762A5C"/>
    <w:rsid w:val="00766E4D"/>
    <w:rsid w:val="0077659C"/>
    <w:rsid w:val="00785C75"/>
    <w:rsid w:val="007922EF"/>
    <w:rsid w:val="007928DB"/>
    <w:rsid w:val="007977D7"/>
    <w:rsid w:val="007B6F9D"/>
    <w:rsid w:val="007E5496"/>
    <w:rsid w:val="007F0FED"/>
    <w:rsid w:val="007F321C"/>
    <w:rsid w:val="007F4506"/>
    <w:rsid w:val="00801643"/>
    <w:rsid w:val="0080225E"/>
    <w:rsid w:val="00802AE6"/>
    <w:rsid w:val="0080357F"/>
    <w:rsid w:val="00805AB0"/>
    <w:rsid w:val="00806FFB"/>
    <w:rsid w:val="00807639"/>
    <w:rsid w:val="00807A70"/>
    <w:rsid w:val="008273D5"/>
    <w:rsid w:val="00835D08"/>
    <w:rsid w:val="0084074F"/>
    <w:rsid w:val="00845548"/>
    <w:rsid w:val="00846185"/>
    <w:rsid w:val="00847A66"/>
    <w:rsid w:val="00852C19"/>
    <w:rsid w:val="00854BAF"/>
    <w:rsid w:val="00865DF7"/>
    <w:rsid w:val="00872615"/>
    <w:rsid w:val="00872AAB"/>
    <w:rsid w:val="0087310F"/>
    <w:rsid w:val="00874F68"/>
    <w:rsid w:val="00880DF3"/>
    <w:rsid w:val="008A0672"/>
    <w:rsid w:val="008B3645"/>
    <w:rsid w:val="008B37E7"/>
    <w:rsid w:val="008C0F5D"/>
    <w:rsid w:val="008C6CC6"/>
    <w:rsid w:val="008C72C6"/>
    <w:rsid w:val="008D0C43"/>
    <w:rsid w:val="008D2E39"/>
    <w:rsid w:val="008D4D2E"/>
    <w:rsid w:val="008D62F6"/>
    <w:rsid w:val="008E01F2"/>
    <w:rsid w:val="008E0DB4"/>
    <w:rsid w:val="0090078D"/>
    <w:rsid w:val="00907960"/>
    <w:rsid w:val="00922014"/>
    <w:rsid w:val="0093335E"/>
    <w:rsid w:val="00941142"/>
    <w:rsid w:val="009423E5"/>
    <w:rsid w:val="0094731C"/>
    <w:rsid w:val="00950DD2"/>
    <w:rsid w:val="00951A34"/>
    <w:rsid w:val="009541A2"/>
    <w:rsid w:val="00972A4A"/>
    <w:rsid w:val="009768FC"/>
    <w:rsid w:val="0098042E"/>
    <w:rsid w:val="00981898"/>
    <w:rsid w:val="00982AB0"/>
    <w:rsid w:val="00982F96"/>
    <w:rsid w:val="00991543"/>
    <w:rsid w:val="00995528"/>
    <w:rsid w:val="009B0425"/>
    <w:rsid w:val="009B1B7B"/>
    <w:rsid w:val="009B260A"/>
    <w:rsid w:val="009B28CE"/>
    <w:rsid w:val="009C3E37"/>
    <w:rsid w:val="009C4896"/>
    <w:rsid w:val="009C6A0F"/>
    <w:rsid w:val="009D41AD"/>
    <w:rsid w:val="009E59B9"/>
    <w:rsid w:val="009E6D76"/>
    <w:rsid w:val="009F49BD"/>
    <w:rsid w:val="009F66FA"/>
    <w:rsid w:val="00A00983"/>
    <w:rsid w:val="00A039E8"/>
    <w:rsid w:val="00A12411"/>
    <w:rsid w:val="00A161B5"/>
    <w:rsid w:val="00A165D7"/>
    <w:rsid w:val="00A202ED"/>
    <w:rsid w:val="00A2151B"/>
    <w:rsid w:val="00A25556"/>
    <w:rsid w:val="00A26A5A"/>
    <w:rsid w:val="00A270E6"/>
    <w:rsid w:val="00A27197"/>
    <w:rsid w:val="00A3551E"/>
    <w:rsid w:val="00A35D01"/>
    <w:rsid w:val="00A402BF"/>
    <w:rsid w:val="00A61C1A"/>
    <w:rsid w:val="00A70262"/>
    <w:rsid w:val="00A71BDF"/>
    <w:rsid w:val="00A76855"/>
    <w:rsid w:val="00A84C7B"/>
    <w:rsid w:val="00A854CB"/>
    <w:rsid w:val="00A87A03"/>
    <w:rsid w:val="00A87D1E"/>
    <w:rsid w:val="00A917D8"/>
    <w:rsid w:val="00A96B6B"/>
    <w:rsid w:val="00AA5651"/>
    <w:rsid w:val="00AB0805"/>
    <w:rsid w:val="00AB3F48"/>
    <w:rsid w:val="00AC21A3"/>
    <w:rsid w:val="00AC50C2"/>
    <w:rsid w:val="00AC67F8"/>
    <w:rsid w:val="00AC6C56"/>
    <w:rsid w:val="00AC7452"/>
    <w:rsid w:val="00AC75BC"/>
    <w:rsid w:val="00AD1A83"/>
    <w:rsid w:val="00AD56A7"/>
    <w:rsid w:val="00AE062B"/>
    <w:rsid w:val="00AE1745"/>
    <w:rsid w:val="00AF1467"/>
    <w:rsid w:val="00AF579F"/>
    <w:rsid w:val="00AF6739"/>
    <w:rsid w:val="00AF7101"/>
    <w:rsid w:val="00B0441A"/>
    <w:rsid w:val="00B052B2"/>
    <w:rsid w:val="00B06CA5"/>
    <w:rsid w:val="00B07ED4"/>
    <w:rsid w:val="00B15437"/>
    <w:rsid w:val="00B17CAF"/>
    <w:rsid w:val="00B226ED"/>
    <w:rsid w:val="00B234F4"/>
    <w:rsid w:val="00B24006"/>
    <w:rsid w:val="00B25A99"/>
    <w:rsid w:val="00B276E5"/>
    <w:rsid w:val="00B30C97"/>
    <w:rsid w:val="00B31831"/>
    <w:rsid w:val="00B32E6B"/>
    <w:rsid w:val="00B3349D"/>
    <w:rsid w:val="00B51576"/>
    <w:rsid w:val="00B57D45"/>
    <w:rsid w:val="00B62B78"/>
    <w:rsid w:val="00B664D3"/>
    <w:rsid w:val="00B72A91"/>
    <w:rsid w:val="00B84B9D"/>
    <w:rsid w:val="00B84DAB"/>
    <w:rsid w:val="00B8569A"/>
    <w:rsid w:val="00B87929"/>
    <w:rsid w:val="00B90AA7"/>
    <w:rsid w:val="00BA17C2"/>
    <w:rsid w:val="00BA3AC7"/>
    <w:rsid w:val="00BA446D"/>
    <w:rsid w:val="00BB1D31"/>
    <w:rsid w:val="00BB7F87"/>
    <w:rsid w:val="00BC1A8B"/>
    <w:rsid w:val="00BD02D1"/>
    <w:rsid w:val="00BD3446"/>
    <w:rsid w:val="00BE085F"/>
    <w:rsid w:val="00BE16A5"/>
    <w:rsid w:val="00BE2BEB"/>
    <w:rsid w:val="00BF4238"/>
    <w:rsid w:val="00BF4FB9"/>
    <w:rsid w:val="00BF5A32"/>
    <w:rsid w:val="00C0466E"/>
    <w:rsid w:val="00C20345"/>
    <w:rsid w:val="00C20C9F"/>
    <w:rsid w:val="00C222F1"/>
    <w:rsid w:val="00C237C8"/>
    <w:rsid w:val="00C238F7"/>
    <w:rsid w:val="00C33BA9"/>
    <w:rsid w:val="00C36AFB"/>
    <w:rsid w:val="00C62684"/>
    <w:rsid w:val="00C64F7D"/>
    <w:rsid w:val="00C75713"/>
    <w:rsid w:val="00C764A0"/>
    <w:rsid w:val="00C847DA"/>
    <w:rsid w:val="00C857C6"/>
    <w:rsid w:val="00C87F0C"/>
    <w:rsid w:val="00C91752"/>
    <w:rsid w:val="00C91BBE"/>
    <w:rsid w:val="00C92539"/>
    <w:rsid w:val="00CA3C26"/>
    <w:rsid w:val="00CD143A"/>
    <w:rsid w:val="00CD4B05"/>
    <w:rsid w:val="00CD7257"/>
    <w:rsid w:val="00CE00DA"/>
    <w:rsid w:val="00CF0AE7"/>
    <w:rsid w:val="00CF45B6"/>
    <w:rsid w:val="00D07B46"/>
    <w:rsid w:val="00D13663"/>
    <w:rsid w:val="00D14DF0"/>
    <w:rsid w:val="00D214AB"/>
    <w:rsid w:val="00D22A78"/>
    <w:rsid w:val="00D26639"/>
    <w:rsid w:val="00D27BBA"/>
    <w:rsid w:val="00D30A96"/>
    <w:rsid w:val="00D3134A"/>
    <w:rsid w:val="00D41A97"/>
    <w:rsid w:val="00D470AB"/>
    <w:rsid w:val="00D50EB3"/>
    <w:rsid w:val="00D53A0D"/>
    <w:rsid w:val="00D55C29"/>
    <w:rsid w:val="00D56FB1"/>
    <w:rsid w:val="00D60F82"/>
    <w:rsid w:val="00D63448"/>
    <w:rsid w:val="00D75705"/>
    <w:rsid w:val="00D76615"/>
    <w:rsid w:val="00D8252D"/>
    <w:rsid w:val="00D83232"/>
    <w:rsid w:val="00D84F8C"/>
    <w:rsid w:val="00D91223"/>
    <w:rsid w:val="00D91DD1"/>
    <w:rsid w:val="00DA0117"/>
    <w:rsid w:val="00DA14FD"/>
    <w:rsid w:val="00DA72C6"/>
    <w:rsid w:val="00DB1C71"/>
    <w:rsid w:val="00DC2925"/>
    <w:rsid w:val="00DC3630"/>
    <w:rsid w:val="00DC6A18"/>
    <w:rsid w:val="00DC74F4"/>
    <w:rsid w:val="00DD25CD"/>
    <w:rsid w:val="00DD270F"/>
    <w:rsid w:val="00DE2027"/>
    <w:rsid w:val="00DF3789"/>
    <w:rsid w:val="00DF575A"/>
    <w:rsid w:val="00DF6398"/>
    <w:rsid w:val="00E044AD"/>
    <w:rsid w:val="00E23CCC"/>
    <w:rsid w:val="00E27027"/>
    <w:rsid w:val="00E270FD"/>
    <w:rsid w:val="00E35CEF"/>
    <w:rsid w:val="00E37A78"/>
    <w:rsid w:val="00E40107"/>
    <w:rsid w:val="00E40B40"/>
    <w:rsid w:val="00E52999"/>
    <w:rsid w:val="00E60D2E"/>
    <w:rsid w:val="00E624B2"/>
    <w:rsid w:val="00E665D5"/>
    <w:rsid w:val="00E70641"/>
    <w:rsid w:val="00E7428F"/>
    <w:rsid w:val="00E851D0"/>
    <w:rsid w:val="00E85687"/>
    <w:rsid w:val="00E957EC"/>
    <w:rsid w:val="00EA0D89"/>
    <w:rsid w:val="00EA34E5"/>
    <w:rsid w:val="00EA5F15"/>
    <w:rsid w:val="00EA652B"/>
    <w:rsid w:val="00EA755F"/>
    <w:rsid w:val="00EB3896"/>
    <w:rsid w:val="00EC513E"/>
    <w:rsid w:val="00ED1203"/>
    <w:rsid w:val="00EE5C7E"/>
    <w:rsid w:val="00EF20F9"/>
    <w:rsid w:val="00EF3944"/>
    <w:rsid w:val="00EF7157"/>
    <w:rsid w:val="00F045C3"/>
    <w:rsid w:val="00F06D73"/>
    <w:rsid w:val="00F15807"/>
    <w:rsid w:val="00F15C93"/>
    <w:rsid w:val="00F22415"/>
    <w:rsid w:val="00F230EB"/>
    <w:rsid w:val="00F30867"/>
    <w:rsid w:val="00F335C8"/>
    <w:rsid w:val="00F35D8C"/>
    <w:rsid w:val="00F45439"/>
    <w:rsid w:val="00F465D5"/>
    <w:rsid w:val="00F50A7B"/>
    <w:rsid w:val="00F50EBD"/>
    <w:rsid w:val="00F5437C"/>
    <w:rsid w:val="00F568BD"/>
    <w:rsid w:val="00F57CFF"/>
    <w:rsid w:val="00F812BA"/>
    <w:rsid w:val="00F814F8"/>
    <w:rsid w:val="00F82511"/>
    <w:rsid w:val="00F845C7"/>
    <w:rsid w:val="00F927C3"/>
    <w:rsid w:val="00FB645B"/>
    <w:rsid w:val="00FB6A2B"/>
    <w:rsid w:val="00FD5885"/>
    <w:rsid w:val="00FE58F8"/>
    <w:rsid w:val="00FF1E56"/>
    <w:rsid w:val="00FF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C0C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33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C36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386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A08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084D"/>
  </w:style>
  <w:style w:type="paragraph" w:styleId="Footer">
    <w:name w:val="footer"/>
    <w:basedOn w:val="Normal"/>
    <w:link w:val="FooterChar"/>
    <w:uiPriority w:val="99"/>
    <w:unhideWhenUsed/>
    <w:rsid w:val="003A08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84D"/>
  </w:style>
  <w:style w:type="paragraph" w:styleId="BalloonText">
    <w:name w:val="Balloon Text"/>
    <w:basedOn w:val="Normal"/>
    <w:link w:val="BalloonTextChar"/>
    <w:uiPriority w:val="99"/>
    <w:semiHidden/>
    <w:unhideWhenUsed/>
    <w:rsid w:val="003A0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84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60F82"/>
    <w:pPr>
      <w:spacing w:after="0" w:line="240" w:lineRule="auto"/>
    </w:pPr>
  </w:style>
  <w:style w:type="paragraph" w:customStyle="1" w:styleId="Standard">
    <w:name w:val="Standard"/>
    <w:rsid w:val="00B052B2"/>
    <w:pPr>
      <w:suppressAutoHyphens/>
      <w:autoSpaceDN w:val="0"/>
    </w:pPr>
    <w:rPr>
      <w:rFonts w:ascii="Calibri" w:eastAsia="SimSun" w:hAnsi="Calibri" w:cs="F"/>
      <w:kern w:val="3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DC363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TMLCite">
    <w:name w:val="HTML Cite"/>
    <w:basedOn w:val="DefaultParagraphFont"/>
    <w:uiPriority w:val="99"/>
    <w:semiHidden/>
    <w:unhideWhenUsed/>
    <w:rsid w:val="00DC3630"/>
    <w:rPr>
      <w:i/>
      <w:iCs/>
    </w:rPr>
  </w:style>
  <w:style w:type="character" w:styleId="Strong">
    <w:name w:val="Strong"/>
    <w:basedOn w:val="DefaultParagraphFont"/>
    <w:uiPriority w:val="22"/>
    <w:qFormat/>
    <w:rsid w:val="00DA72C6"/>
    <w:rPr>
      <w:b/>
      <w:bCs/>
    </w:rPr>
  </w:style>
  <w:style w:type="paragraph" w:styleId="NormalWeb">
    <w:name w:val="Normal (Web)"/>
    <w:basedOn w:val="Normal"/>
    <w:uiPriority w:val="99"/>
    <w:unhideWhenUsed/>
    <w:rsid w:val="00330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33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eds-text-bm">
    <w:name w:val="eds-text-bm"/>
    <w:basedOn w:val="Normal"/>
    <w:rsid w:val="000B3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unhideWhenUsed/>
    <w:qFormat/>
    <w:rsid w:val="00E624B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E624B2"/>
    <w:rPr>
      <w:rFonts w:ascii="Calibri" w:eastAsia="Calibri" w:hAnsi="Calibri" w:cs="Calibri"/>
      <w:lang w:bidi="en-GB"/>
    </w:rPr>
  </w:style>
  <w:style w:type="paragraph" w:styleId="ListParagraph">
    <w:name w:val="List Paragraph"/>
    <w:basedOn w:val="Normal"/>
    <w:uiPriority w:val="34"/>
    <w:qFormat/>
    <w:rsid w:val="00EF20F9"/>
    <w:pPr>
      <w:ind w:left="720"/>
      <w:contextualSpacing/>
    </w:pPr>
    <w:rPr>
      <w:rFonts w:eastAsiaTheme="minorHAnsi"/>
      <w:lang w:eastAsia="en-US"/>
    </w:rPr>
  </w:style>
  <w:style w:type="character" w:styleId="Emphasis">
    <w:name w:val="Emphasis"/>
    <w:basedOn w:val="DefaultParagraphFont"/>
    <w:uiPriority w:val="20"/>
    <w:qFormat/>
    <w:rsid w:val="00FB645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C0C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33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C36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386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A08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084D"/>
  </w:style>
  <w:style w:type="paragraph" w:styleId="Footer">
    <w:name w:val="footer"/>
    <w:basedOn w:val="Normal"/>
    <w:link w:val="FooterChar"/>
    <w:uiPriority w:val="99"/>
    <w:unhideWhenUsed/>
    <w:rsid w:val="003A08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84D"/>
  </w:style>
  <w:style w:type="paragraph" w:styleId="BalloonText">
    <w:name w:val="Balloon Text"/>
    <w:basedOn w:val="Normal"/>
    <w:link w:val="BalloonTextChar"/>
    <w:uiPriority w:val="99"/>
    <w:semiHidden/>
    <w:unhideWhenUsed/>
    <w:rsid w:val="003A0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84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60F82"/>
    <w:pPr>
      <w:spacing w:after="0" w:line="240" w:lineRule="auto"/>
    </w:pPr>
  </w:style>
  <w:style w:type="paragraph" w:customStyle="1" w:styleId="Standard">
    <w:name w:val="Standard"/>
    <w:rsid w:val="00B052B2"/>
    <w:pPr>
      <w:suppressAutoHyphens/>
      <w:autoSpaceDN w:val="0"/>
    </w:pPr>
    <w:rPr>
      <w:rFonts w:ascii="Calibri" w:eastAsia="SimSun" w:hAnsi="Calibri" w:cs="F"/>
      <w:kern w:val="3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DC363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TMLCite">
    <w:name w:val="HTML Cite"/>
    <w:basedOn w:val="DefaultParagraphFont"/>
    <w:uiPriority w:val="99"/>
    <w:semiHidden/>
    <w:unhideWhenUsed/>
    <w:rsid w:val="00DC3630"/>
    <w:rPr>
      <w:i/>
      <w:iCs/>
    </w:rPr>
  </w:style>
  <w:style w:type="character" w:styleId="Strong">
    <w:name w:val="Strong"/>
    <w:basedOn w:val="DefaultParagraphFont"/>
    <w:uiPriority w:val="22"/>
    <w:qFormat/>
    <w:rsid w:val="00DA72C6"/>
    <w:rPr>
      <w:b/>
      <w:bCs/>
    </w:rPr>
  </w:style>
  <w:style w:type="paragraph" w:styleId="NormalWeb">
    <w:name w:val="Normal (Web)"/>
    <w:basedOn w:val="Normal"/>
    <w:uiPriority w:val="99"/>
    <w:unhideWhenUsed/>
    <w:rsid w:val="00330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33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eds-text-bm">
    <w:name w:val="eds-text-bm"/>
    <w:basedOn w:val="Normal"/>
    <w:rsid w:val="000B3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unhideWhenUsed/>
    <w:qFormat/>
    <w:rsid w:val="00E624B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E624B2"/>
    <w:rPr>
      <w:rFonts w:ascii="Calibri" w:eastAsia="Calibri" w:hAnsi="Calibri" w:cs="Calibri"/>
      <w:lang w:bidi="en-GB"/>
    </w:rPr>
  </w:style>
  <w:style w:type="paragraph" w:styleId="ListParagraph">
    <w:name w:val="List Paragraph"/>
    <w:basedOn w:val="Normal"/>
    <w:uiPriority w:val="34"/>
    <w:qFormat/>
    <w:rsid w:val="00EF20F9"/>
    <w:pPr>
      <w:ind w:left="720"/>
      <w:contextualSpacing/>
    </w:pPr>
    <w:rPr>
      <w:rFonts w:eastAsiaTheme="minorHAnsi"/>
      <w:lang w:eastAsia="en-US"/>
    </w:rPr>
  </w:style>
  <w:style w:type="character" w:styleId="Emphasis">
    <w:name w:val="Emphasis"/>
    <w:basedOn w:val="DefaultParagraphFont"/>
    <w:uiPriority w:val="20"/>
    <w:qFormat/>
    <w:rsid w:val="00FB64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656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9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68030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51322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7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58344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0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8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25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49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9198859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91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68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39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633730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48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0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51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8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3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2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5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9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1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9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1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ww.normandyag.org.u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uttenham%20Parish%20Council\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3E07D-436F-4747-80B9-D7A17C9C4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1083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Hazzard</dc:creator>
  <cp:keywords/>
  <dc:description/>
  <cp:lastModifiedBy>Mike Blundell Jones</cp:lastModifiedBy>
  <cp:revision>9</cp:revision>
  <cp:lastPrinted>2019-08-10T08:43:00Z</cp:lastPrinted>
  <dcterms:created xsi:type="dcterms:W3CDTF">2025-09-11T09:31:00Z</dcterms:created>
  <dcterms:modified xsi:type="dcterms:W3CDTF">2025-09-12T15:08:00Z</dcterms:modified>
</cp:coreProperties>
</file>